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6D9F1" w:themeColor="text2" w:themeTint="33"/>
  <w:body>
    <w:p w:rsidR="00382891" w:rsidRDefault="00256D82" w:rsidP="0092204F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83.9pt;margin-top:47.85pt;width:.75pt;height:28.5pt;flip:x;z-index:251664384" o:connectortype="straight" strokecolor="black [3213]" strokeweight="1.5pt"/>
        </w:pict>
      </w:r>
      <w:r>
        <w:rPr>
          <w:rFonts w:ascii="Arial" w:hAnsi="Arial" w:cs="Arial"/>
          <w:noProof/>
          <w:lang w:eastAsia="es-MX"/>
        </w:rPr>
        <w:pict>
          <v:shape id="_x0000_s1035" type="#_x0000_t32" style="position:absolute;left:0;text-align:left;margin-left:467.65pt;margin-top:36.6pt;width:0;height:33.75pt;z-index:251666432" o:connectortype="straight">
            <v:stroke endarrow="block"/>
          </v:shape>
        </w:pict>
      </w:r>
      <w:r>
        <w:rPr>
          <w:rFonts w:ascii="Arial" w:hAnsi="Arial" w:cs="Arial"/>
          <w:noProof/>
          <w:lang w:eastAsia="es-MX"/>
        </w:rPr>
        <w:pict>
          <v:shape id="_x0000_s1034" type="#_x0000_t32" style="position:absolute;left:0;text-align:left;margin-left:418.9pt;margin-top:37.35pt;width:48.75pt;height:0;z-index:251665408" o:connectortype="straight"/>
        </w:pict>
      </w:r>
      <w:r>
        <w:rPr>
          <w:rFonts w:ascii="Arial" w:hAnsi="Arial" w:cs="Arial"/>
          <w:noProof/>
          <w:lang w:eastAsia="es-MX"/>
        </w:rPr>
        <w:pict>
          <v:shape id="_x0000_s1032" type="#_x0000_t32" style="position:absolute;left:0;text-align:left;margin-left:34.9pt;margin-top:37.35pt;width:0;height:33pt;z-index:251663360" o:connectortype="straight">
            <v:stroke endarrow="block"/>
          </v:shape>
        </w:pict>
      </w:r>
      <w:r>
        <w:rPr>
          <w:rFonts w:ascii="Arial" w:hAnsi="Arial" w:cs="Arial"/>
          <w:noProof/>
          <w:lang w:eastAsia="es-MX"/>
        </w:rPr>
        <w:pict>
          <v:shape id="_x0000_s1031" type="#_x0000_t32" style="position:absolute;left:0;text-align:left;margin-left:34.9pt;margin-top:36.6pt;width:186.75pt;height:.75pt;flip:x y;z-index:251662336" o:connectortype="straight" strokeweight="1.5pt"/>
        </w:pict>
      </w:r>
      <w:r>
        <w:rPr>
          <w:rFonts w:ascii="Arial" w:hAnsi="Arial" w:cs="Arial"/>
          <w:noProof/>
          <w:lang w:eastAsia="es-MX"/>
        </w:rPr>
        <w:pict>
          <v:rect id="_x0000_s1028" style="position:absolute;left:0;text-align:left;margin-left:221.65pt;margin-top:28.35pt;width:197.25pt;height:19.5pt;z-index:-251656192" fillcolor="#31849b [2408]" strokeweight="1.5pt"/>
        </w:pict>
      </w:r>
      <w:r w:rsidR="0092204F">
        <w:rPr>
          <w:rFonts w:ascii="Arial" w:hAnsi="Arial" w:cs="Arial"/>
        </w:rPr>
        <w:t>MODELO DEL MARCO LÓGICO</w:t>
      </w:r>
    </w:p>
    <w:p w:rsidR="0092204F" w:rsidRDefault="00256D82" w:rsidP="0092204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27.15pt;margin-top:27.35pt;width:150.75pt;height:399pt;z-index:251661312" fillcolor="#31849b [2408]" strokecolor="black [3213]" strokeweight="1.5pt">
            <v:textbox>
              <w:txbxContent>
                <w:p w:rsidR="00EA1665" w:rsidRDefault="00EA1665" w:rsidP="00EA1665">
                  <w:pPr>
                    <w:pStyle w:val="Sinespaciad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Metodologia del marco te</w:t>
                  </w:r>
                  <w:r w:rsidRPr="00EA1665">
                    <w:rPr>
                      <w:b/>
                    </w:rPr>
                    <w:t>órico</w:t>
                  </w:r>
                </w:p>
                <w:p w:rsidR="00EA1665" w:rsidRDefault="00EA1665" w:rsidP="00EA1665">
                  <w:pPr>
                    <w:pStyle w:val="Sinespaciado"/>
                    <w:jc w:val="both"/>
                  </w:pPr>
                  <w:r w:rsidRPr="00EA1665">
                    <w:t>Facilita el proceso de ejecución, encara los problemas y provee una gran ventaja sobre diversos enfoques.</w:t>
                  </w:r>
                </w:p>
                <w:p w:rsidR="007325DF" w:rsidRDefault="007325DF" w:rsidP="00EA1665">
                  <w:pPr>
                    <w:pStyle w:val="Sinespaciado"/>
                    <w:jc w:val="both"/>
                  </w:pPr>
                  <w:r>
                    <w:t>*Identificación del problema y alternativas</w:t>
                  </w:r>
                  <w:proofErr w:type="gramStart"/>
                  <w:r>
                    <w:t>.(</w:t>
                  </w:r>
                  <w:proofErr w:type="gramEnd"/>
                  <w:r>
                    <w:t xml:space="preserve"> percepción de una situación)</w:t>
                  </w:r>
                </w:p>
                <w:p w:rsidR="007325DF" w:rsidRDefault="007325DF" w:rsidP="00EA1665">
                  <w:pPr>
                    <w:pStyle w:val="Sinespaciado"/>
                    <w:jc w:val="both"/>
                  </w:pPr>
                  <w:r>
                    <w:t>*Análisis de involucrados. (Optimiza los beneficios sociales e institucionales)</w:t>
                  </w:r>
                </w:p>
                <w:p w:rsidR="007325DF" w:rsidRDefault="007325DF" w:rsidP="00EA1665">
                  <w:pPr>
                    <w:pStyle w:val="Sinespaciado"/>
                    <w:jc w:val="both"/>
                  </w:pPr>
                  <w:r>
                    <w:t>*Análisis del problema</w:t>
                  </w:r>
                  <w:r w:rsidR="001636C2">
                    <w:t>: efectos</w:t>
                  </w:r>
                  <w:r>
                    <w:t>, causas.</w:t>
                  </w:r>
                </w:p>
                <w:p w:rsidR="007325DF" w:rsidRDefault="007325DF" w:rsidP="00EA1665">
                  <w:pPr>
                    <w:pStyle w:val="Sinespaciado"/>
                    <w:jc w:val="both"/>
                  </w:pPr>
                  <w:r>
                    <w:t>*</w:t>
                  </w:r>
                  <w:r w:rsidR="001636C2">
                    <w:t>Análisis</w:t>
                  </w:r>
                  <w:r>
                    <w:t xml:space="preserve"> de objetivos:</w:t>
                  </w:r>
                  <w:r w:rsidR="001636C2">
                    <w:t xml:space="preserve"> describir a futuro es resultado que se quiere.</w:t>
                  </w:r>
                </w:p>
                <w:p w:rsidR="001636C2" w:rsidRDefault="001636C2" w:rsidP="00EA1665">
                  <w:pPr>
                    <w:pStyle w:val="Sinespaciado"/>
                    <w:jc w:val="both"/>
                  </w:pPr>
                  <w:r>
                    <w:t>*Alternativas:</w:t>
                  </w:r>
                </w:p>
                <w:p w:rsidR="007325DF" w:rsidRDefault="001636C2" w:rsidP="00EA1665">
                  <w:pPr>
                    <w:pStyle w:val="Sinespaciado"/>
                    <w:jc w:val="both"/>
                  </w:pPr>
                  <w:r>
                    <w:t xml:space="preserve"> Dentro y fuera de  la situación planteada.</w:t>
                  </w:r>
                </w:p>
                <w:p w:rsidR="001636C2" w:rsidRDefault="001636C2" w:rsidP="00EA1665">
                  <w:pPr>
                    <w:pStyle w:val="Sinespaciado"/>
                    <w:jc w:val="both"/>
                  </w:pPr>
                  <w:r>
                    <w:t>*Selección de alternativa:</w:t>
                  </w:r>
                </w:p>
                <w:p w:rsidR="001636C2" w:rsidRDefault="001636C2" w:rsidP="00EA1665">
                  <w:pPr>
                    <w:pStyle w:val="Sinespaciado"/>
                    <w:jc w:val="both"/>
                  </w:pPr>
                  <w:r>
                    <w:t>Las estrategias posibles a alcanzar  el o los objetivos.</w:t>
                  </w:r>
                </w:p>
                <w:p w:rsidR="001636C2" w:rsidRDefault="001636C2" w:rsidP="00EA1665">
                  <w:pPr>
                    <w:pStyle w:val="Sinespaciado"/>
                    <w:jc w:val="both"/>
                  </w:pPr>
                  <w:r>
                    <w:t>*Estructura del proyecto:</w:t>
                  </w:r>
                </w:p>
                <w:p w:rsidR="001636C2" w:rsidRPr="00EA1665" w:rsidRDefault="001636C2" w:rsidP="00EA1665">
                  <w:pPr>
                    <w:pStyle w:val="Sinespaciado"/>
                    <w:jc w:val="both"/>
                  </w:pPr>
                  <w:r>
                    <w:t>Plasmarlo en un esquema para objetivos y actividades.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MX"/>
        </w:rPr>
        <w:pict>
          <v:shape id="_x0000_s1027" type="#_x0000_t202" style="position:absolute;left:0;text-align:left;margin-left:196.9pt;margin-top:27.35pt;width:147.75pt;height:268.5pt;z-index:251659264" fillcolor="#31849b [2408]" strokeweight="1.5pt">
            <v:textbox>
              <w:txbxContent>
                <w:p w:rsidR="0092204F" w:rsidRPr="0092204F" w:rsidRDefault="0092204F" w:rsidP="0092204F">
                  <w:pPr>
                    <w:pStyle w:val="Sinespaciado"/>
                    <w:jc w:val="center"/>
                    <w:rPr>
                      <w:b/>
                      <w:sz w:val="28"/>
                    </w:rPr>
                  </w:pPr>
                  <w:r w:rsidRPr="0092204F">
                    <w:rPr>
                      <w:b/>
                      <w:sz w:val="18"/>
                    </w:rPr>
                    <w:t>Relación Coordinación-funciona</w:t>
                  </w:r>
                  <w:r w:rsidRPr="0092204F">
                    <w:rPr>
                      <w:b/>
                      <w:sz w:val="28"/>
                    </w:rPr>
                    <w:t>l</w:t>
                  </w:r>
                </w:p>
                <w:p w:rsidR="0092204F" w:rsidRDefault="0092204F" w:rsidP="0092204F">
                  <w:pPr>
                    <w:pStyle w:val="Sinespaciado"/>
                    <w:jc w:val="both"/>
                  </w:pPr>
                  <w:r>
                    <w:t>En donde existen 3 niveles: Complementario, Retroalimentación y Coordinación.</w:t>
                  </w:r>
                </w:p>
                <w:p w:rsidR="0092204F" w:rsidRDefault="0092204F" w:rsidP="0092204F">
                  <w:pPr>
                    <w:pStyle w:val="Sinespaciado"/>
                    <w:jc w:val="both"/>
                  </w:pPr>
                  <w:r>
                    <w:t>N. estratégico: marcan prioridades, metas, rumbo.</w:t>
                  </w:r>
                </w:p>
                <w:p w:rsidR="0092204F" w:rsidRDefault="001510C1" w:rsidP="0092204F">
                  <w:pPr>
                    <w:pStyle w:val="Sinespaciado"/>
                    <w:jc w:val="both"/>
                  </w:pPr>
                  <w:r>
                    <w:t xml:space="preserve">Como se quiere hacer, con quien y para </w:t>
                  </w:r>
                  <w:r w:rsidR="00EA1665">
                    <w:t>qué</w:t>
                  </w:r>
                  <w:r>
                    <w:t>.</w:t>
                  </w:r>
                </w:p>
                <w:p w:rsidR="001510C1" w:rsidRDefault="001510C1" w:rsidP="0092204F">
                  <w:pPr>
                    <w:pStyle w:val="Sinespaciado"/>
                    <w:jc w:val="both"/>
                  </w:pPr>
                  <w:r>
                    <w:t>N.</w:t>
                  </w:r>
                  <w:r w:rsidR="00EA1665">
                    <w:t xml:space="preserve"> </w:t>
                  </w:r>
                  <w:r>
                    <w:t>Contexto de programas integrales: incluyen sistemas control gestión y presupuesto.</w:t>
                  </w:r>
                </w:p>
                <w:p w:rsidR="001510C1" w:rsidRDefault="001510C1" w:rsidP="0092204F">
                  <w:pPr>
                    <w:pStyle w:val="Sinespaciado"/>
                    <w:jc w:val="both"/>
                  </w:pPr>
                  <w:r>
                    <w:t>N. de ciclo de la vida de proyectos: técnicas de identificación de proyectos,  construcción de mapas etc.</w:t>
                  </w:r>
                </w:p>
                <w:p w:rsidR="001510C1" w:rsidRDefault="001510C1" w:rsidP="0092204F">
                  <w:pPr>
                    <w:pStyle w:val="Sinespaciado"/>
                    <w:jc w:val="both"/>
                  </w:pPr>
                  <w:r>
                    <w:t>N. temática del tema</w:t>
                  </w:r>
                  <w:r w:rsidR="00EA1665">
                    <w:t>:</w:t>
                  </w:r>
                </w:p>
                <w:p w:rsidR="00EA1665" w:rsidRDefault="00EA1665" w:rsidP="0092204F">
                  <w:pPr>
                    <w:pStyle w:val="Sinespaciado"/>
                    <w:jc w:val="both"/>
                  </w:pPr>
                  <w:r>
                    <w:t>A la forma de hacer las cosas.</w:t>
                  </w:r>
                </w:p>
                <w:p w:rsidR="0092204F" w:rsidRDefault="0092204F" w:rsidP="0092204F">
                  <w:pPr>
                    <w:pStyle w:val="Sinespaciado"/>
                    <w:jc w:val="both"/>
                  </w:pPr>
                </w:p>
                <w:p w:rsidR="0092204F" w:rsidRDefault="0092204F" w:rsidP="0092204F">
                  <w:pPr>
                    <w:pStyle w:val="Sinespaciado"/>
                    <w:jc w:val="both"/>
                  </w:pPr>
                </w:p>
                <w:p w:rsidR="0092204F" w:rsidRDefault="0092204F" w:rsidP="0092204F">
                  <w:pPr>
                    <w:pStyle w:val="Sinespaciado"/>
                    <w:jc w:val="both"/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es-MX"/>
        </w:rPr>
        <w:pict>
          <v:shape id="_x0000_s1026" type="#_x0000_t202" style="position:absolute;left:0;text-align:left;margin-left:-1.1pt;margin-top:27.35pt;width:121.5pt;height:97.5pt;z-index:251658240" fillcolor="#31849b [2408]" strokeweight="1.5pt">
            <v:textbox>
              <w:txbxContent>
                <w:p w:rsidR="0092204F" w:rsidRPr="00EA1665" w:rsidRDefault="0092204F" w:rsidP="0092204F">
                  <w:pPr>
                    <w:pStyle w:val="Sinespaciado"/>
                    <w:jc w:val="both"/>
                    <w:rPr>
                      <w:b/>
                      <w:sz w:val="20"/>
                    </w:rPr>
                  </w:pPr>
                  <w:r w:rsidRPr="00EA1665">
                    <w:rPr>
                      <w:b/>
                      <w:sz w:val="20"/>
                    </w:rPr>
                    <w:t>Contribuye eficazmente a integrar y darle coherencia a todas la partes o involucrados en el proceso de programación y administración.</w:t>
                  </w:r>
                </w:p>
              </w:txbxContent>
            </v:textbox>
          </v:shape>
        </w:pict>
      </w:r>
      <w:r w:rsidR="001636C2">
        <w:rPr>
          <w:rFonts w:ascii="Arial" w:hAnsi="Arial" w:cs="Arial"/>
        </w:rPr>
        <w:t>$</w:t>
      </w:r>
    </w:p>
    <w:p w:rsidR="0092204F" w:rsidRPr="0092204F" w:rsidRDefault="00256D82" w:rsidP="0092204F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es-MX"/>
        </w:rPr>
        <w:pict>
          <v:shape id="_x0000_s1037" type="#_x0000_t32" style="position:absolute;left:0;text-align:left;margin-left:120.4pt;margin-top:31.6pt;width:70.5pt;height:0;z-index:251667456" o:connectortype="straight">
            <v:stroke endarrow="block"/>
          </v:shape>
        </w:pict>
      </w:r>
      <w:r w:rsidR="001636C2">
        <w:rPr>
          <w:rFonts w:ascii="Arial" w:hAnsi="Arial" w:cs="Arial"/>
        </w:rPr>
        <w:t>-</w:t>
      </w:r>
    </w:p>
    <w:sectPr w:rsidR="0092204F" w:rsidRPr="0092204F" w:rsidSect="001636C2">
      <w:pgSz w:w="15840" w:h="12240" w:orient="landscape"/>
      <w:pgMar w:top="993" w:right="1417" w:bottom="1701" w:left="1417" w:header="708" w:footer="708" w:gutter="0"/>
      <w:pgBorders w:offsetFrom="page">
        <w:top w:val="pushPinNote2" w:sz="31" w:space="24" w:color="auto"/>
        <w:left w:val="pushPinNote2" w:sz="31" w:space="24" w:color="auto"/>
        <w:bottom w:val="pushPinNote2" w:sz="31" w:space="24" w:color="auto"/>
        <w:right w:val="pushPinNote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92204F"/>
    <w:rsid w:val="001510C1"/>
    <w:rsid w:val="001636C2"/>
    <w:rsid w:val="00190D11"/>
    <w:rsid w:val="00256D82"/>
    <w:rsid w:val="002677B1"/>
    <w:rsid w:val="00286922"/>
    <w:rsid w:val="00382891"/>
    <w:rsid w:val="00432946"/>
    <w:rsid w:val="004E1CD0"/>
    <w:rsid w:val="0064263E"/>
    <w:rsid w:val="007325DF"/>
    <w:rsid w:val="008D0BDC"/>
    <w:rsid w:val="0092204F"/>
    <w:rsid w:val="009344D7"/>
    <w:rsid w:val="00C345BD"/>
    <w:rsid w:val="00CD3B6B"/>
    <w:rsid w:val="00E4105D"/>
    <w:rsid w:val="00EA1665"/>
    <w:rsid w:val="00F04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fillcolor="none [2408]" strokecolor="none [3213]"/>
    </o:shapedefaults>
    <o:shapelayout v:ext="edit">
      <o:idmap v:ext="edit" data="1"/>
      <o:rules v:ext="edit">
        <o:r id="V:Rule7" type="connector" idref="#_x0000_s1031"/>
        <o:r id="V:Rule8" type="connector" idref="#_x0000_s1033"/>
        <o:r id="V:Rule9" type="connector" idref="#_x0000_s1032"/>
        <o:r id="V:Rule10" type="connector" idref="#_x0000_s1035"/>
        <o:r id="V:Rule11" type="connector" idref="#_x0000_s1037"/>
        <o:r id="V:Rule1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600" w:after="120"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8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2204F"/>
    <w:pPr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guadalupe romero cantero</dc:creator>
  <cp:lastModifiedBy>maria guadalupe romero cantero</cp:lastModifiedBy>
  <cp:revision>2</cp:revision>
  <dcterms:created xsi:type="dcterms:W3CDTF">2013-04-17T22:26:00Z</dcterms:created>
  <dcterms:modified xsi:type="dcterms:W3CDTF">2013-04-17T22:26:00Z</dcterms:modified>
</cp:coreProperties>
</file>