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E66" w:rsidRPr="008A3E66" w:rsidRDefault="008A3E66" w:rsidP="008A3E66">
      <w:pPr>
        <w:spacing w:line="360" w:lineRule="auto"/>
        <w:jc w:val="center"/>
        <w:rPr>
          <w:rFonts w:ascii="Arial" w:hAnsi="Arial" w:cs="Arial"/>
          <w:b/>
          <w:sz w:val="24"/>
          <w:szCs w:val="24"/>
        </w:rPr>
      </w:pPr>
      <w:r w:rsidRPr="008A3E66">
        <w:rPr>
          <w:rFonts w:ascii="Arial" w:hAnsi="Arial" w:cs="Arial"/>
          <w:b/>
          <w:sz w:val="24"/>
          <w:szCs w:val="24"/>
        </w:rPr>
        <w:drawing>
          <wp:inline distT="0" distB="0" distL="0" distR="0" wp14:anchorId="53C14C29" wp14:editId="3993B628">
            <wp:extent cx="3872466" cy="818707"/>
            <wp:effectExtent l="19050" t="0" r="0" b="0"/>
            <wp:docPr id="1" name="Imagen 1" descr="C:\Users\RUBEN\Pictures\logoUnipueb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BEN\Pictures\logoUnipuebla.jpg"/>
                    <pic:cNvPicPr>
                      <a:picLocks noChangeAspect="1" noChangeArrowheads="1"/>
                    </pic:cNvPicPr>
                  </pic:nvPicPr>
                  <pic:blipFill>
                    <a:blip r:embed="rId9" cstate="print"/>
                    <a:srcRect/>
                    <a:stretch>
                      <a:fillRect/>
                    </a:stretch>
                  </pic:blipFill>
                  <pic:spPr bwMode="auto">
                    <a:xfrm>
                      <a:off x="0" y="0"/>
                      <a:ext cx="3867150" cy="817583"/>
                    </a:xfrm>
                    <a:prstGeom prst="rect">
                      <a:avLst/>
                    </a:prstGeom>
                    <a:noFill/>
                    <a:ln w="9525">
                      <a:noFill/>
                      <a:miter lim="800000"/>
                      <a:headEnd/>
                      <a:tailEnd/>
                    </a:ln>
                  </pic:spPr>
                </pic:pic>
              </a:graphicData>
            </a:graphic>
          </wp:inline>
        </w:drawing>
      </w:r>
    </w:p>
    <w:p w:rsidR="008A3E66" w:rsidRPr="001F1FD6" w:rsidRDefault="008A3E66" w:rsidP="008A3E66">
      <w:pPr>
        <w:spacing w:line="360" w:lineRule="auto"/>
        <w:jc w:val="center"/>
        <w:rPr>
          <w:rFonts w:ascii="Arial" w:hAnsi="Arial" w:cs="Arial"/>
          <w:b/>
          <w:sz w:val="28"/>
          <w:szCs w:val="28"/>
        </w:rPr>
      </w:pPr>
      <w:r w:rsidRPr="001F1FD6">
        <w:rPr>
          <w:rFonts w:ascii="Arial" w:hAnsi="Arial" w:cs="Arial"/>
          <w:b/>
          <w:sz w:val="28"/>
          <w:szCs w:val="28"/>
        </w:rPr>
        <w:t>UNIVERSIDAD DE PUEBLA</w:t>
      </w:r>
    </w:p>
    <w:p w:rsidR="008A3E66" w:rsidRPr="001F1FD6" w:rsidRDefault="008A3E66" w:rsidP="008A3E66">
      <w:pPr>
        <w:spacing w:line="360" w:lineRule="auto"/>
        <w:jc w:val="center"/>
        <w:rPr>
          <w:rFonts w:ascii="Arial" w:hAnsi="Arial" w:cs="Arial"/>
          <w:b/>
          <w:sz w:val="28"/>
          <w:szCs w:val="28"/>
        </w:rPr>
      </w:pPr>
    </w:p>
    <w:p w:rsidR="008A3E66" w:rsidRPr="001F1FD6" w:rsidRDefault="008A3E66" w:rsidP="008A3E66">
      <w:pPr>
        <w:spacing w:line="360" w:lineRule="auto"/>
        <w:jc w:val="center"/>
        <w:rPr>
          <w:rFonts w:ascii="Arial" w:hAnsi="Arial" w:cs="Arial"/>
          <w:b/>
          <w:sz w:val="28"/>
          <w:szCs w:val="28"/>
        </w:rPr>
      </w:pPr>
      <w:r w:rsidRPr="001F1FD6">
        <w:rPr>
          <w:rFonts w:ascii="Arial" w:hAnsi="Arial" w:cs="Arial"/>
          <w:b/>
          <w:sz w:val="28"/>
          <w:szCs w:val="28"/>
        </w:rPr>
        <w:t>DIVISIÓN DE ESTUDIOS DE POSTGRADO</w:t>
      </w:r>
    </w:p>
    <w:p w:rsidR="008A3E66" w:rsidRPr="001F1FD6" w:rsidRDefault="008A3E66" w:rsidP="008A3E66">
      <w:pPr>
        <w:spacing w:line="360" w:lineRule="auto"/>
        <w:jc w:val="center"/>
        <w:rPr>
          <w:rFonts w:ascii="Arial" w:hAnsi="Arial" w:cs="Arial"/>
          <w:b/>
          <w:sz w:val="28"/>
          <w:szCs w:val="28"/>
        </w:rPr>
      </w:pPr>
    </w:p>
    <w:p w:rsidR="008A3E66" w:rsidRPr="001F1FD6" w:rsidRDefault="008A3E66" w:rsidP="008A3E66">
      <w:pPr>
        <w:spacing w:line="360" w:lineRule="auto"/>
        <w:jc w:val="center"/>
        <w:rPr>
          <w:rFonts w:ascii="Arial" w:hAnsi="Arial" w:cs="Arial"/>
          <w:b/>
          <w:sz w:val="28"/>
          <w:szCs w:val="28"/>
        </w:rPr>
      </w:pPr>
      <w:r w:rsidRPr="001F1FD6">
        <w:rPr>
          <w:rFonts w:ascii="Arial" w:hAnsi="Arial" w:cs="Arial"/>
          <w:b/>
          <w:sz w:val="28"/>
          <w:szCs w:val="28"/>
        </w:rPr>
        <w:t>MAESTRIA EN DESARROLLO EDUCATIVO</w:t>
      </w:r>
    </w:p>
    <w:p w:rsidR="008A3E66" w:rsidRPr="001F1FD6" w:rsidRDefault="008A3E66" w:rsidP="008A3E66">
      <w:pPr>
        <w:spacing w:line="360" w:lineRule="auto"/>
        <w:jc w:val="center"/>
        <w:rPr>
          <w:rFonts w:ascii="Arial" w:hAnsi="Arial" w:cs="Arial"/>
          <w:b/>
          <w:sz w:val="28"/>
          <w:szCs w:val="28"/>
        </w:rPr>
      </w:pPr>
    </w:p>
    <w:p w:rsidR="008A3E66" w:rsidRPr="001F1FD6" w:rsidRDefault="008A3E66" w:rsidP="008A3E66">
      <w:pPr>
        <w:spacing w:line="360" w:lineRule="auto"/>
        <w:jc w:val="center"/>
        <w:rPr>
          <w:rFonts w:ascii="Arial" w:hAnsi="Arial" w:cs="Arial"/>
          <w:b/>
          <w:sz w:val="28"/>
          <w:szCs w:val="28"/>
        </w:rPr>
      </w:pPr>
      <w:r w:rsidRPr="001F1FD6">
        <w:rPr>
          <w:rFonts w:ascii="Arial" w:hAnsi="Arial" w:cs="Arial"/>
          <w:b/>
          <w:sz w:val="28"/>
          <w:szCs w:val="28"/>
        </w:rPr>
        <w:t>MODULO: DESARROLLO DE PROYECTOS</w:t>
      </w:r>
    </w:p>
    <w:p w:rsidR="008A3E66" w:rsidRPr="001F1FD6" w:rsidRDefault="008A3E66" w:rsidP="008A3E66">
      <w:pPr>
        <w:spacing w:line="360" w:lineRule="auto"/>
        <w:jc w:val="center"/>
        <w:rPr>
          <w:rFonts w:ascii="Arial" w:hAnsi="Arial" w:cs="Arial"/>
          <w:b/>
          <w:sz w:val="28"/>
          <w:szCs w:val="28"/>
        </w:rPr>
      </w:pPr>
    </w:p>
    <w:p w:rsidR="008A3E66" w:rsidRPr="001F1FD6" w:rsidRDefault="008A3E66" w:rsidP="008A3E66">
      <w:pPr>
        <w:spacing w:line="360" w:lineRule="auto"/>
        <w:jc w:val="center"/>
        <w:rPr>
          <w:rFonts w:ascii="Arial" w:hAnsi="Arial" w:cs="Arial"/>
          <w:b/>
          <w:sz w:val="28"/>
          <w:szCs w:val="28"/>
        </w:rPr>
      </w:pPr>
      <w:r w:rsidRPr="001F1FD6">
        <w:rPr>
          <w:rFonts w:ascii="Arial" w:hAnsi="Arial" w:cs="Arial"/>
          <w:b/>
          <w:sz w:val="28"/>
          <w:szCs w:val="28"/>
        </w:rPr>
        <w:t>ASESOR: MAESTRO JOSÉ LUIS VILLEGAS VALLE</w:t>
      </w:r>
    </w:p>
    <w:p w:rsidR="008A3E66" w:rsidRPr="001F1FD6" w:rsidRDefault="008A3E66" w:rsidP="008A3E66">
      <w:pPr>
        <w:spacing w:line="360" w:lineRule="auto"/>
        <w:jc w:val="center"/>
        <w:rPr>
          <w:rFonts w:ascii="Arial" w:hAnsi="Arial" w:cs="Arial"/>
          <w:b/>
          <w:sz w:val="28"/>
          <w:szCs w:val="28"/>
        </w:rPr>
      </w:pPr>
    </w:p>
    <w:p w:rsidR="008A3E66" w:rsidRPr="001F1FD6" w:rsidRDefault="008A3E66" w:rsidP="008A3E66">
      <w:pPr>
        <w:spacing w:line="360" w:lineRule="auto"/>
        <w:jc w:val="center"/>
        <w:rPr>
          <w:rFonts w:ascii="Arial" w:hAnsi="Arial" w:cs="Arial"/>
          <w:b/>
          <w:sz w:val="28"/>
          <w:szCs w:val="28"/>
        </w:rPr>
      </w:pPr>
      <w:r w:rsidRPr="001F1FD6">
        <w:rPr>
          <w:rFonts w:ascii="Arial" w:hAnsi="Arial" w:cs="Arial"/>
          <w:b/>
          <w:sz w:val="28"/>
          <w:szCs w:val="28"/>
        </w:rPr>
        <w:t>ALUMNO: RUBÉN LÓPEZ GARCÍA</w:t>
      </w:r>
    </w:p>
    <w:p w:rsidR="008A3E66" w:rsidRPr="001F1FD6" w:rsidRDefault="008A3E66" w:rsidP="008A3E66">
      <w:pPr>
        <w:spacing w:line="360" w:lineRule="auto"/>
        <w:jc w:val="center"/>
        <w:rPr>
          <w:rFonts w:ascii="Arial" w:hAnsi="Arial" w:cs="Arial"/>
          <w:b/>
          <w:sz w:val="28"/>
          <w:szCs w:val="28"/>
        </w:rPr>
      </w:pPr>
    </w:p>
    <w:p w:rsidR="008A3E66" w:rsidRPr="001F1FD6" w:rsidRDefault="008A3E66" w:rsidP="008A3E66">
      <w:pPr>
        <w:spacing w:line="360" w:lineRule="auto"/>
        <w:jc w:val="center"/>
        <w:rPr>
          <w:rFonts w:ascii="Arial" w:hAnsi="Arial" w:cs="Arial"/>
          <w:b/>
          <w:sz w:val="28"/>
          <w:szCs w:val="28"/>
        </w:rPr>
      </w:pPr>
      <w:r w:rsidRPr="001F1FD6">
        <w:rPr>
          <w:rFonts w:ascii="Arial" w:hAnsi="Arial" w:cs="Arial"/>
          <w:b/>
          <w:sz w:val="28"/>
          <w:szCs w:val="28"/>
        </w:rPr>
        <w:t>TRABAJO: ANTEPROYECTO DE INNOVACIÓN EDUCATIVA.</w:t>
      </w:r>
    </w:p>
    <w:p w:rsidR="008A3E66" w:rsidRPr="001F1FD6" w:rsidRDefault="008A3E66" w:rsidP="008A3E66">
      <w:pPr>
        <w:spacing w:line="360" w:lineRule="auto"/>
        <w:jc w:val="center"/>
        <w:rPr>
          <w:rFonts w:ascii="Arial" w:hAnsi="Arial" w:cs="Arial"/>
          <w:b/>
          <w:sz w:val="28"/>
          <w:szCs w:val="28"/>
        </w:rPr>
      </w:pPr>
      <w:r w:rsidRPr="001F1FD6">
        <w:rPr>
          <w:rFonts w:ascii="Arial" w:hAnsi="Arial" w:cs="Arial"/>
          <w:b/>
          <w:sz w:val="28"/>
          <w:szCs w:val="28"/>
        </w:rPr>
        <w:t>TEMA: LA</w:t>
      </w:r>
      <w:r w:rsidR="001F1FD6" w:rsidRPr="001F1FD6">
        <w:rPr>
          <w:rFonts w:ascii="Arial" w:hAnsi="Arial" w:cs="Arial"/>
          <w:b/>
          <w:sz w:val="28"/>
          <w:szCs w:val="28"/>
        </w:rPr>
        <w:t xml:space="preserve">S WEBQUEST COMO ESTRATEGIA PARA MEJORAR LA COMPRENSIÓN </w:t>
      </w:r>
      <w:r w:rsidRPr="001F1FD6">
        <w:rPr>
          <w:rFonts w:ascii="Arial" w:hAnsi="Arial" w:cs="Arial"/>
          <w:b/>
          <w:sz w:val="28"/>
          <w:szCs w:val="28"/>
        </w:rPr>
        <w:t>LECTORA</w:t>
      </w:r>
    </w:p>
    <w:p w:rsidR="008A3E66" w:rsidRPr="001F1FD6" w:rsidRDefault="008A3E66" w:rsidP="008A3E66">
      <w:pPr>
        <w:spacing w:line="360" w:lineRule="auto"/>
        <w:jc w:val="center"/>
        <w:rPr>
          <w:rFonts w:ascii="Arial" w:hAnsi="Arial" w:cs="Arial"/>
          <w:b/>
          <w:sz w:val="28"/>
          <w:szCs w:val="28"/>
        </w:rPr>
      </w:pPr>
    </w:p>
    <w:p w:rsidR="008A3E66" w:rsidRPr="001F1FD6" w:rsidRDefault="008A3E66" w:rsidP="008A3E66">
      <w:pPr>
        <w:spacing w:line="360" w:lineRule="auto"/>
        <w:jc w:val="center"/>
        <w:rPr>
          <w:rFonts w:ascii="Arial" w:hAnsi="Arial" w:cs="Arial"/>
          <w:b/>
          <w:sz w:val="28"/>
          <w:szCs w:val="28"/>
        </w:rPr>
      </w:pPr>
      <w:r w:rsidRPr="001F1FD6">
        <w:rPr>
          <w:rFonts w:ascii="Arial" w:hAnsi="Arial" w:cs="Arial"/>
          <w:b/>
          <w:sz w:val="28"/>
          <w:szCs w:val="28"/>
        </w:rPr>
        <w:t>TLAXCALA TLAX., A 01 DE MAYO DEL 2013</w:t>
      </w:r>
    </w:p>
    <w:p w:rsidR="008A3E66" w:rsidRDefault="008A3E66" w:rsidP="008A3E66">
      <w:pPr>
        <w:spacing w:line="360" w:lineRule="auto"/>
        <w:rPr>
          <w:rFonts w:ascii="Arial" w:hAnsi="Arial" w:cs="Arial"/>
          <w:b/>
          <w:sz w:val="24"/>
          <w:szCs w:val="24"/>
        </w:rPr>
        <w:sectPr w:rsidR="008A3E66" w:rsidSect="008A3E66">
          <w:footerReference w:type="default" r:id="rId10"/>
          <w:pgSz w:w="12240" w:h="15840"/>
          <w:pgMar w:top="1417" w:right="1701" w:bottom="1417" w:left="1701" w:header="708" w:footer="708" w:gutter="0"/>
          <w:pgNumType w:start="3"/>
          <w:cols w:space="708"/>
          <w:docGrid w:linePitch="360"/>
        </w:sectPr>
      </w:pPr>
    </w:p>
    <w:p w:rsidR="008A3E66" w:rsidRPr="0002209F" w:rsidRDefault="008A3E66" w:rsidP="001F1FD6">
      <w:pPr>
        <w:spacing w:line="360" w:lineRule="auto"/>
        <w:jc w:val="center"/>
        <w:rPr>
          <w:rFonts w:ascii="Arial" w:hAnsi="Arial" w:cs="Arial"/>
          <w:b/>
          <w:sz w:val="24"/>
          <w:szCs w:val="24"/>
        </w:rPr>
      </w:pPr>
      <w:r w:rsidRPr="0002209F">
        <w:rPr>
          <w:rFonts w:ascii="Arial" w:hAnsi="Arial" w:cs="Arial"/>
          <w:b/>
          <w:sz w:val="24"/>
          <w:szCs w:val="24"/>
        </w:rPr>
        <w:lastRenderedPageBreak/>
        <w:t>INDICE GENERAL</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 xml:space="preserve">                                                                                        </w:t>
      </w:r>
      <w:r w:rsidR="0002209F">
        <w:rPr>
          <w:rFonts w:ascii="Arial" w:hAnsi="Arial" w:cs="Arial"/>
          <w:sz w:val="24"/>
          <w:szCs w:val="24"/>
        </w:rPr>
        <w:t xml:space="preserve">                    </w:t>
      </w:r>
      <w:r w:rsidRPr="008A3E66">
        <w:rPr>
          <w:rFonts w:ascii="Arial" w:hAnsi="Arial" w:cs="Arial"/>
          <w:sz w:val="24"/>
          <w:szCs w:val="24"/>
        </w:rPr>
        <w:t xml:space="preserve"> Pág.</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PRESENTACIÓN…………………………………………………………….1</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DIAGNÓSTICO……………………………………………………………….2</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PLANTEAMIENTO DEL PROBLEMA……………………………………...3</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JUSTIFICACIÓN……………………………………………………………...3</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MARCO TEÓRICO…………………………………………………………...3</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FUNDAMENTOS TEÓRICOS CONCEPTUALES………………………..6</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MARCO REFERENCIAL…………………………………………………….10</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MARCO CONTEXTUAL……………………………………………………..11</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DISEÑO DE PROPUESTA DE INNOVACIÓN……………………………14</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OBJETIVO GENERAL……………………………………………………….14</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OBJETIVOS ESPECÍFICOS………………………………………………..14</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ALTERNATIVAS DE SOLUCIÓN…………………………………………..15</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METAS…………………………………………………………………………15</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PLAN OPERATIVO…………………………………………………………..16</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PRESUPUESTO………………………………………………………………17</w:t>
      </w:r>
    </w:p>
    <w:p w:rsidR="008A3E66" w:rsidRPr="008A3E66" w:rsidRDefault="008A3E66" w:rsidP="008A3E66">
      <w:pPr>
        <w:spacing w:line="360" w:lineRule="auto"/>
        <w:rPr>
          <w:rFonts w:ascii="Arial" w:hAnsi="Arial" w:cs="Arial"/>
          <w:sz w:val="24"/>
          <w:szCs w:val="24"/>
        </w:rPr>
      </w:pPr>
      <w:r w:rsidRPr="008A3E66">
        <w:rPr>
          <w:rFonts w:ascii="Arial" w:hAnsi="Arial" w:cs="Arial"/>
          <w:sz w:val="24"/>
          <w:szCs w:val="24"/>
        </w:rPr>
        <w:t>EVALUACIÓN…………………………………………………………………17</w:t>
      </w:r>
    </w:p>
    <w:p w:rsidR="008A3E66" w:rsidRDefault="008A3E66" w:rsidP="008A3E66">
      <w:pPr>
        <w:spacing w:line="360" w:lineRule="auto"/>
        <w:rPr>
          <w:rFonts w:ascii="Arial" w:hAnsi="Arial" w:cs="Arial"/>
          <w:sz w:val="24"/>
          <w:szCs w:val="24"/>
        </w:rPr>
      </w:pPr>
      <w:r w:rsidRPr="008A3E66">
        <w:rPr>
          <w:rFonts w:ascii="Arial" w:hAnsi="Arial" w:cs="Arial"/>
          <w:sz w:val="24"/>
          <w:szCs w:val="24"/>
        </w:rPr>
        <w:t>REFERENCIAS……………………………………………………………….19</w:t>
      </w:r>
    </w:p>
    <w:p w:rsidR="00955E84" w:rsidRDefault="00955E84" w:rsidP="008A3E66">
      <w:pPr>
        <w:spacing w:line="360" w:lineRule="auto"/>
        <w:rPr>
          <w:rFonts w:ascii="Arial" w:hAnsi="Arial" w:cs="Arial"/>
          <w:sz w:val="24"/>
          <w:szCs w:val="24"/>
        </w:rPr>
      </w:pPr>
    </w:p>
    <w:p w:rsidR="007573FA" w:rsidRDefault="007573FA" w:rsidP="002C6E65">
      <w:pPr>
        <w:spacing w:line="360" w:lineRule="auto"/>
        <w:rPr>
          <w:rFonts w:ascii="Arial" w:hAnsi="Arial" w:cs="Arial"/>
          <w:sz w:val="24"/>
          <w:szCs w:val="24"/>
        </w:rPr>
        <w:sectPr w:rsidR="007573FA" w:rsidSect="00486AE0">
          <w:pgSz w:w="12240" w:h="15840"/>
          <w:pgMar w:top="1417" w:right="1701" w:bottom="1417" w:left="1701" w:header="708" w:footer="708" w:gutter="0"/>
          <w:pgNumType w:start="3"/>
          <w:cols w:space="708"/>
          <w:docGrid w:linePitch="360"/>
        </w:sectPr>
      </w:pPr>
    </w:p>
    <w:p w:rsidR="00C21FF5" w:rsidRPr="00C770B2" w:rsidRDefault="002C6E65" w:rsidP="002C6E65">
      <w:pPr>
        <w:spacing w:line="360" w:lineRule="auto"/>
        <w:rPr>
          <w:rFonts w:ascii="Arial" w:hAnsi="Arial" w:cs="Arial"/>
          <w:b/>
          <w:sz w:val="24"/>
          <w:szCs w:val="24"/>
        </w:rPr>
      </w:pPr>
      <w:r w:rsidRPr="00C770B2">
        <w:rPr>
          <w:rFonts w:ascii="Arial" w:hAnsi="Arial" w:cs="Arial"/>
          <w:b/>
          <w:sz w:val="24"/>
          <w:szCs w:val="24"/>
        </w:rPr>
        <w:lastRenderedPageBreak/>
        <w:t>PRESENTACIÓN</w:t>
      </w:r>
    </w:p>
    <w:p w:rsidR="002C6E65" w:rsidRPr="00C770B2" w:rsidRDefault="00C21FF5" w:rsidP="002C6E65">
      <w:pPr>
        <w:spacing w:line="360" w:lineRule="auto"/>
        <w:jc w:val="both"/>
        <w:rPr>
          <w:rFonts w:ascii="Arial" w:hAnsi="Arial" w:cs="Arial"/>
          <w:sz w:val="24"/>
          <w:szCs w:val="24"/>
        </w:rPr>
      </w:pPr>
      <w:r w:rsidRPr="00C770B2">
        <w:rPr>
          <w:rFonts w:ascii="Arial" w:hAnsi="Arial" w:cs="Arial"/>
          <w:sz w:val="24"/>
          <w:szCs w:val="24"/>
        </w:rPr>
        <w:t xml:space="preserve">El éxito de un sistema educativo se mide por los resultados que se obtienen en las pruebas estandarizadas que son aplicadas a los estudiantes, en el caso de México, las pruebas de mayor relevancia son PISA, de corte internacional, y ENLACE que se aplica a todas las entidades federativas de nuestro país. </w:t>
      </w:r>
    </w:p>
    <w:p w:rsidR="00545079" w:rsidRPr="00C770B2" w:rsidRDefault="00C21FF5" w:rsidP="002C6E65">
      <w:pPr>
        <w:spacing w:line="360" w:lineRule="auto"/>
        <w:jc w:val="both"/>
        <w:rPr>
          <w:rFonts w:ascii="Arial" w:hAnsi="Arial" w:cs="Arial"/>
          <w:sz w:val="24"/>
          <w:szCs w:val="24"/>
        </w:rPr>
      </w:pPr>
      <w:r w:rsidRPr="00C770B2">
        <w:rPr>
          <w:rFonts w:ascii="Arial" w:hAnsi="Arial" w:cs="Arial"/>
          <w:sz w:val="24"/>
          <w:szCs w:val="24"/>
        </w:rPr>
        <w:t>Los resultados obtenidos recientemente, han demostrado (en lo que respecta a PISA</w:t>
      </w:r>
      <w:r w:rsidR="00B64FFB" w:rsidRPr="00C770B2">
        <w:rPr>
          <w:rFonts w:ascii="Arial" w:hAnsi="Arial" w:cs="Arial"/>
          <w:sz w:val="24"/>
          <w:szCs w:val="24"/>
        </w:rPr>
        <w:t xml:space="preserve"> y ENLACE</w:t>
      </w:r>
      <w:r w:rsidRPr="00C770B2">
        <w:rPr>
          <w:rFonts w:ascii="Arial" w:hAnsi="Arial" w:cs="Arial"/>
          <w:sz w:val="24"/>
          <w:szCs w:val="24"/>
        </w:rPr>
        <w:t xml:space="preserve">) que nuestra educación presenta grandes deficiencias en aspectos básicos como son la comprensión lectora,  la comprensión de fenómenos naturales, y el pensamiento lógico matemático. </w:t>
      </w:r>
      <w:r w:rsidR="00B64FFB" w:rsidRPr="00C770B2">
        <w:rPr>
          <w:rFonts w:ascii="Arial" w:hAnsi="Arial" w:cs="Arial"/>
          <w:sz w:val="24"/>
          <w:szCs w:val="24"/>
        </w:rPr>
        <w:t xml:space="preserve">Competencias que hoy se identifican como básicas y necesarias para el buen desarrollo de los individuos. </w:t>
      </w:r>
    </w:p>
    <w:p w:rsidR="00C21FF5" w:rsidRPr="00C770B2" w:rsidRDefault="00B64FFB" w:rsidP="002C6E65">
      <w:pPr>
        <w:spacing w:line="360" w:lineRule="auto"/>
        <w:jc w:val="both"/>
        <w:rPr>
          <w:rFonts w:ascii="Arial" w:hAnsi="Arial" w:cs="Arial"/>
          <w:sz w:val="24"/>
          <w:szCs w:val="24"/>
        </w:rPr>
      </w:pPr>
      <w:r w:rsidRPr="00C770B2">
        <w:rPr>
          <w:rFonts w:ascii="Arial" w:hAnsi="Arial" w:cs="Arial"/>
          <w:sz w:val="24"/>
          <w:szCs w:val="24"/>
        </w:rPr>
        <w:t xml:space="preserve">Por lo anterior, </w:t>
      </w:r>
      <w:r w:rsidR="00C21FF5" w:rsidRPr="00C770B2">
        <w:rPr>
          <w:rFonts w:ascii="Arial" w:hAnsi="Arial" w:cs="Arial"/>
          <w:sz w:val="24"/>
          <w:szCs w:val="24"/>
        </w:rPr>
        <w:t xml:space="preserve"> es necesario analizar cuales pueden ser las causas de esos resultados. De este análisis, el tema sobre la comprensión lectora, parece ser el origen del problema. </w:t>
      </w:r>
    </w:p>
    <w:p w:rsidR="00C21FF5" w:rsidRPr="00C770B2" w:rsidRDefault="00C21FF5" w:rsidP="002C6E65">
      <w:pPr>
        <w:spacing w:line="360" w:lineRule="auto"/>
        <w:jc w:val="both"/>
        <w:rPr>
          <w:rFonts w:ascii="Arial" w:hAnsi="Arial" w:cs="Arial"/>
          <w:sz w:val="24"/>
          <w:szCs w:val="24"/>
        </w:rPr>
      </w:pPr>
      <w:r w:rsidRPr="00C770B2">
        <w:rPr>
          <w:rFonts w:ascii="Arial" w:hAnsi="Arial" w:cs="Arial"/>
          <w:sz w:val="24"/>
          <w:szCs w:val="24"/>
        </w:rPr>
        <w:t xml:space="preserve">Lo anterior, se refleja de la siguiente forma, los estudiantes al </w:t>
      </w:r>
      <w:r w:rsidR="00B64FFB" w:rsidRPr="00C770B2">
        <w:rPr>
          <w:rFonts w:ascii="Arial" w:hAnsi="Arial" w:cs="Arial"/>
          <w:sz w:val="24"/>
          <w:szCs w:val="24"/>
        </w:rPr>
        <w:t>leer, simplemente no comprenden. L</w:t>
      </w:r>
      <w:r w:rsidRPr="00C770B2">
        <w:rPr>
          <w:rFonts w:ascii="Arial" w:hAnsi="Arial" w:cs="Arial"/>
          <w:sz w:val="24"/>
          <w:szCs w:val="24"/>
        </w:rPr>
        <w:t>os factores pueden ser muchos: Falta de motivación, no se le encuentra un sentido a la lectura, no hay concentración, los diferentes estilos de aprendizaje, etc.</w:t>
      </w:r>
    </w:p>
    <w:p w:rsidR="002C6E65" w:rsidRPr="00C770B2" w:rsidRDefault="00C21FF5" w:rsidP="002C6E65">
      <w:pPr>
        <w:spacing w:line="360" w:lineRule="auto"/>
        <w:jc w:val="both"/>
        <w:rPr>
          <w:rFonts w:ascii="Arial" w:hAnsi="Arial" w:cs="Arial"/>
          <w:sz w:val="24"/>
          <w:szCs w:val="24"/>
        </w:rPr>
      </w:pPr>
      <w:r w:rsidRPr="00C770B2">
        <w:rPr>
          <w:rFonts w:ascii="Arial" w:hAnsi="Arial" w:cs="Arial"/>
          <w:sz w:val="24"/>
          <w:szCs w:val="24"/>
        </w:rPr>
        <w:t>Por lo anterior, es necesario que los docentes, realicen una revisión a sus prácticas pedagógica, investiguen y refuercen aquellas que favorezcan la comprensión lectora de sus estudiantes, las apliquen y ejerciten continuamente, de esa forma, se contribuirá a mejorar los resultados obtenidos hasta el momento.</w:t>
      </w:r>
    </w:p>
    <w:p w:rsidR="00545079" w:rsidRPr="00C770B2" w:rsidRDefault="002C6E65" w:rsidP="002C6E65">
      <w:pPr>
        <w:spacing w:line="360" w:lineRule="auto"/>
        <w:jc w:val="both"/>
        <w:rPr>
          <w:rFonts w:ascii="Arial" w:hAnsi="Arial" w:cs="Arial"/>
          <w:sz w:val="24"/>
          <w:szCs w:val="24"/>
        </w:rPr>
      </w:pPr>
      <w:r w:rsidRPr="00C770B2">
        <w:rPr>
          <w:rFonts w:ascii="Arial" w:hAnsi="Arial" w:cs="Arial"/>
          <w:sz w:val="24"/>
          <w:szCs w:val="24"/>
        </w:rPr>
        <w:t>Así</w:t>
      </w:r>
      <w:r w:rsidR="00C21FF5" w:rsidRPr="00C770B2">
        <w:rPr>
          <w:rFonts w:ascii="Arial" w:hAnsi="Arial" w:cs="Arial"/>
          <w:sz w:val="24"/>
          <w:szCs w:val="24"/>
        </w:rPr>
        <w:t xml:space="preserve"> mismo, con la implantación de una serie de actividades</w:t>
      </w:r>
      <w:r w:rsidR="00F2006F">
        <w:rPr>
          <w:rFonts w:ascii="Arial" w:hAnsi="Arial" w:cs="Arial"/>
          <w:sz w:val="24"/>
          <w:szCs w:val="24"/>
        </w:rPr>
        <w:t xml:space="preserve"> que incluyen el uso de las TIC’S</w:t>
      </w:r>
      <w:r w:rsidR="00C21FF5" w:rsidRPr="00C770B2">
        <w:rPr>
          <w:rFonts w:ascii="Arial" w:hAnsi="Arial" w:cs="Arial"/>
          <w:sz w:val="24"/>
          <w:szCs w:val="24"/>
        </w:rPr>
        <w:t xml:space="preserve"> como una herramienta que facilite el proceso de aprendizaje, se pretende favorecer de forma sustancial el problema de la comprensión lectora.</w:t>
      </w:r>
    </w:p>
    <w:p w:rsidR="00545079" w:rsidRPr="00C770B2" w:rsidRDefault="00545079" w:rsidP="002C6E65">
      <w:pPr>
        <w:spacing w:line="360" w:lineRule="auto"/>
        <w:jc w:val="both"/>
        <w:rPr>
          <w:rFonts w:ascii="Arial" w:hAnsi="Arial" w:cs="Arial"/>
          <w:sz w:val="24"/>
          <w:szCs w:val="24"/>
        </w:rPr>
      </w:pPr>
      <w:r w:rsidRPr="00C770B2">
        <w:rPr>
          <w:rFonts w:ascii="Arial" w:hAnsi="Arial" w:cs="Arial"/>
          <w:sz w:val="24"/>
          <w:szCs w:val="24"/>
        </w:rPr>
        <w:t>Teniendo como recurso fundamental las tecnologías de la información y la comunicación, se desarrolla este an</w:t>
      </w:r>
      <w:r w:rsidR="00666794" w:rsidRPr="00C770B2">
        <w:rPr>
          <w:rFonts w:ascii="Arial" w:hAnsi="Arial" w:cs="Arial"/>
          <w:sz w:val="24"/>
          <w:szCs w:val="24"/>
        </w:rPr>
        <w:t>te</w:t>
      </w:r>
      <w:r w:rsidRPr="00C770B2">
        <w:rPr>
          <w:rFonts w:ascii="Arial" w:hAnsi="Arial" w:cs="Arial"/>
          <w:sz w:val="24"/>
          <w:szCs w:val="24"/>
        </w:rPr>
        <w:t>proyecto, el cual está encaminado a la promoción y al desarrollo de la competencia lectora como recurso para el aprend</w:t>
      </w:r>
      <w:r w:rsidR="00666794" w:rsidRPr="00C770B2">
        <w:rPr>
          <w:rFonts w:ascii="Arial" w:hAnsi="Arial" w:cs="Arial"/>
          <w:sz w:val="24"/>
          <w:szCs w:val="24"/>
        </w:rPr>
        <w:t>izaje permanente, y mejora de lo</w:t>
      </w:r>
      <w:r w:rsidRPr="00C770B2">
        <w:rPr>
          <w:rFonts w:ascii="Arial" w:hAnsi="Arial" w:cs="Arial"/>
          <w:sz w:val="24"/>
          <w:szCs w:val="24"/>
        </w:rPr>
        <w:t>s</w:t>
      </w:r>
      <w:r w:rsidR="00666794" w:rsidRPr="00C770B2">
        <w:rPr>
          <w:rFonts w:ascii="Arial" w:hAnsi="Arial" w:cs="Arial"/>
          <w:sz w:val="24"/>
          <w:szCs w:val="24"/>
        </w:rPr>
        <w:t xml:space="preserve"> resultados obtenidos en las </w:t>
      </w:r>
      <w:r w:rsidRPr="00C770B2">
        <w:rPr>
          <w:rFonts w:ascii="Arial" w:hAnsi="Arial" w:cs="Arial"/>
          <w:sz w:val="24"/>
          <w:szCs w:val="24"/>
        </w:rPr>
        <w:t xml:space="preserve"> </w:t>
      </w:r>
      <w:r w:rsidRPr="00C770B2">
        <w:rPr>
          <w:rFonts w:ascii="Arial" w:hAnsi="Arial" w:cs="Arial"/>
          <w:sz w:val="24"/>
          <w:szCs w:val="24"/>
        </w:rPr>
        <w:lastRenderedPageBreak/>
        <w:t xml:space="preserve">evaluaciones estandarizadas </w:t>
      </w:r>
      <w:r w:rsidR="00666794" w:rsidRPr="00C770B2">
        <w:rPr>
          <w:rFonts w:ascii="Arial" w:hAnsi="Arial" w:cs="Arial"/>
          <w:sz w:val="24"/>
          <w:szCs w:val="24"/>
        </w:rPr>
        <w:t xml:space="preserve">anteriormente. </w:t>
      </w:r>
      <w:r w:rsidRPr="00C770B2">
        <w:rPr>
          <w:rFonts w:ascii="Arial" w:hAnsi="Arial" w:cs="Arial"/>
          <w:sz w:val="24"/>
          <w:szCs w:val="24"/>
        </w:rPr>
        <w:t>Se parte de una comunidad de aprendizaje que es el grupo escolar y tomando como recurso la le</w:t>
      </w:r>
      <w:r w:rsidR="00666794" w:rsidRPr="00C770B2">
        <w:rPr>
          <w:rFonts w:ascii="Arial" w:hAnsi="Arial" w:cs="Arial"/>
          <w:sz w:val="24"/>
          <w:szCs w:val="24"/>
        </w:rPr>
        <w:t xml:space="preserve">ctura, principalmente de textos </w:t>
      </w:r>
      <w:r w:rsidRPr="00C770B2">
        <w:rPr>
          <w:rFonts w:ascii="Arial" w:hAnsi="Arial" w:cs="Arial"/>
          <w:sz w:val="24"/>
          <w:szCs w:val="24"/>
        </w:rPr>
        <w:t xml:space="preserve">interactivos </w:t>
      </w:r>
      <w:r w:rsidR="00666794" w:rsidRPr="00C770B2">
        <w:rPr>
          <w:rFonts w:ascii="Arial" w:hAnsi="Arial" w:cs="Arial"/>
          <w:sz w:val="24"/>
          <w:szCs w:val="24"/>
        </w:rPr>
        <w:t xml:space="preserve">de la </w:t>
      </w:r>
      <w:r w:rsidR="00A63070">
        <w:rPr>
          <w:rFonts w:ascii="Arial" w:hAnsi="Arial" w:cs="Arial"/>
          <w:sz w:val="24"/>
          <w:szCs w:val="24"/>
        </w:rPr>
        <w:t>red.</w:t>
      </w:r>
    </w:p>
    <w:p w:rsidR="00666794" w:rsidRDefault="00545079" w:rsidP="002C6E65">
      <w:pPr>
        <w:spacing w:line="360" w:lineRule="auto"/>
        <w:jc w:val="both"/>
        <w:rPr>
          <w:rFonts w:ascii="Arial" w:hAnsi="Arial" w:cs="Arial"/>
          <w:sz w:val="24"/>
          <w:szCs w:val="24"/>
        </w:rPr>
      </w:pPr>
      <w:r w:rsidRPr="00C770B2">
        <w:rPr>
          <w:rFonts w:ascii="Arial" w:hAnsi="Arial" w:cs="Arial"/>
          <w:sz w:val="24"/>
          <w:szCs w:val="24"/>
        </w:rPr>
        <w:t xml:space="preserve">Este anteproyecto pretende que el maestro </w:t>
      </w:r>
      <w:r w:rsidR="00666794" w:rsidRPr="00C770B2">
        <w:rPr>
          <w:rFonts w:ascii="Arial" w:hAnsi="Arial" w:cs="Arial"/>
          <w:sz w:val="24"/>
          <w:szCs w:val="24"/>
        </w:rPr>
        <w:t>permita</w:t>
      </w:r>
      <w:r w:rsidRPr="00C770B2">
        <w:rPr>
          <w:rFonts w:ascii="Arial" w:hAnsi="Arial" w:cs="Arial"/>
          <w:sz w:val="24"/>
          <w:szCs w:val="24"/>
        </w:rPr>
        <w:t xml:space="preserve"> </w:t>
      </w:r>
      <w:r w:rsidR="00666794" w:rsidRPr="00C770B2">
        <w:rPr>
          <w:rFonts w:ascii="Arial" w:hAnsi="Arial" w:cs="Arial"/>
          <w:sz w:val="24"/>
          <w:szCs w:val="24"/>
        </w:rPr>
        <w:t xml:space="preserve"> a los alumnos ser</w:t>
      </w:r>
      <w:r w:rsidRPr="00C770B2">
        <w:rPr>
          <w:rFonts w:ascii="Arial" w:hAnsi="Arial" w:cs="Arial"/>
          <w:sz w:val="24"/>
          <w:szCs w:val="24"/>
        </w:rPr>
        <w:t xml:space="preserve"> más activos y que el salón no siga siendo un lugar monótono en donde las actividades son poco interesantes para los alumnos.</w:t>
      </w:r>
      <w:r w:rsidRPr="00C770B2">
        <w:rPr>
          <w:rFonts w:ascii="Arial" w:hAnsi="Arial" w:cs="Arial"/>
          <w:sz w:val="24"/>
          <w:szCs w:val="24"/>
        </w:rPr>
        <w:br/>
        <w:t xml:space="preserve">Se presenta  la estructura que se siguió para diseñar este anteproyecto. Las actividades a realizar se encuentran contenidas en un cronograma para llevar un control del proceso, incluyendo su evaluación; es decir, se menciona cómo y con qué indicadores y herramientas se recolectarán los datos para la realización de la medición sobre el grado de impacto que tuvo la implementación del </w:t>
      </w:r>
      <w:r w:rsidR="00666794" w:rsidRPr="00C770B2">
        <w:rPr>
          <w:rFonts w:ascii="Arial" w:hAnsi="Arial" w:cs="Arial"/>
          <w:sz w:val="24"/>
          <w:szCs w:val="24"/>
        </w:rPr>
        <w:t>ante</w:t>
      </w:r>
      <w:r w:rsidRPr="00C770B2">
        <w:rPr>
          <w:rFonts w:ascii="Arial" w:hAnsi="Arial" w:cs="Arial"/>
          <w:sz w:val="24"/>
          <w:szCs w:val="24"/>
        </w:rPr>
        <w:t>proyecto en los alumnos del Tercer grado grupo “A”, de</w:t>
      </w:r>
      <w:r w:rsidR="00666794" w:rsidRPr="00C770B2">
        <w:rPr>
          <w:rFonts w:ascii="Arial" w:hAnsi="Arial" w:cs="Arial"/>
          <w:sz w:val="24"/>
          <w:szCs w:val="24"/>
        </w:rPr>
        <w:t xml:space="preserve"> l</w:t>
      </w:r>
      <w:r w:rsidRPr="00C770B2">
        <w:rPr>
          <w:rFonts w:ascii="Arial" w:hAnsi="Arial" w:cs="Arial"/>
          <w:sz w:val="24"/>
          <w:szCs w:val="24"/>
        </w:rPr>
        <w:t xml:space="preserve">a escuela Telesecundaria </w:t>
      </w:r>
      <w:r w:rsidR="00666794" w:rsidRPr="00C770B2">
        <w:rPr>
          <w:rFonts w:ascii="Arial" w:hAnsi="Arial" w:cs="Arial"/>
          <w:sz w:val="24"/>
          <w:szCs w:val="24"/>
        </w:rPr>
        <w:t>“</w:t>
      </w:r>
      <w:r w:rsidRPr="00C770B2">
        <w:rPr>
          <w:rFonts w:ascii="Arial" w:hAnsi="Arial" w:cs="Arial"/>
          <w:sz w:val="24"/>
          <w:szCs w:val="24"/>
        </w:rPr>
        <w:t>Acxotecatl</w:t>
      </w:r>
      <w:r w:rsidR="00666794" w:rsidRPr="00C770B2">
        <w:rPr>
          <w:rFonts w:ascii="Arial" w:hAnsi="Arial" w:cs="Arial"/>
          <w:sz w:val="24"/>
          <w:szCs w:val="24"/>
        </w:rPr>
        <w:t>” del turno matutino, ubicada en la comunidad de Santa María Atlihuetzia, perteneciente al municipio de Yauhquemehcan, Tlaxcala.</w:t>
      </w:r>
    </w:p>
    <w:p w:rsidR="00A63070" w:rsidRPr="00C770B2" w:rsidRDefault="00A63070" w:rsidP="002C6E65">
      <w:pPr>
        <w:spacing w:line="360" w:lineRule="auto"/>
        <w:jc w:val="both"/>
        <w:rPr>
          <w:rFonts w:ascii="Arial" w:hAnsi="Arial" w:cs="Arial"/>
          <w:sz w:val="24"/>
          <w:szCs w:val="24"/>
        </w:rPr>
      </w:pPr>
    </w:p>
    <w:p w:rsidR="0053011E" w:rsidRPr="00C770B2" w:rsidRDefault="0053011E" w:rsidP="002C6E65">
      <w:pPr>
        <w:spacing w:line="360" w:lineRule="auto"/>
        <w:rPr>
          <w:rFonts w:ascii="Arial" w:hAnsi="Arial" w:cs="Arial"/>
          <w:b/>
          <w:sz w:val="24"/>
          <w:szCs w:val="24"/>
        </w:rPr>
      </w:pPr>
      <w:r w:rsidRPr="00C770B2">
        <w:rPr>
          <w:rFonts w:ascii="Arial" w:hAnsi="Arial" w:cs="Arial"/>
          <w:b/>
          <w:sz w:val="24"/>
          <w:szCs w:val="24"/>
        </w:rPr>
        <w:t>DIAGNOSTICO</w:t>
      </w:r>
    </w:p>
    <w:p w:rsidR="0053011E" w:rsidRPr="00C770B2" w:rsidRDefault="0053011E" w:rsidP="002C6E65">
      <w:pPr>
        <w:spacing w:line="360" w:lineRule="auto"/>
        <w:jc w:val="both"/>
        <w:rPr>
          <w:rFonts w:ascii="Arial" w:hAnsi="Arial" w:cs="Arial"/>
          <w:sz w:val="24"/>
          <w:szCs w:val="24"/>
        </w:rPr>
      </w:pPr>
      <w:r w:rsidRPr="00C770B2">
        <w:rPr>
          <w:rFonts w:ascii="Arial" w:hAnsi="Arial" w:cs="Arial"/>
          <w:sz w:val="24"/>
          <w:szCs w:val="24"/>
        </w:rPr>
        <w:t>En la escuela telesecundaria “Acxotecatl” ubicada en la comunidad de Santa María Atlihuetzian, municipio de Yauhquemehcan Tlax</w:t>
      </w:r>
      <w:r w:rsidR="00FF4E13" w:rsidRPr="00C770B2">
        <w:rPr>
          <w:rFonts w:ascii="Arial" w:hAnsi="Arial" w:cs="Arial"/>
          <w:sz w:val="24"/>
          <w:szCs w:val="24"/>
        </w:rPr>
        <w:t>., cuenta con un total de 25</w:t>
      </w:r>
      <w:r w:rsidRPr="00C770B2">
        <w:rPr>
          <w:rFonts w:ascii="Arial" w:hAnsi="Arial" w:cs="Arial"/>
          <w:sz w:val="24"/>
          <w:szCs w:val="24"/>
        </w:rPr>
        <w:t xml:space="preserve"> alumnos en el tercer grado grupo único. </w:t>
      </w:r>
    </w:p>
    <w:p w:rsidR="002C6E65" w:rsidRPr="00C770B2" w:rsidRDefault="0053011E" w:rsidP="002C6E65">
      <w:pPr>
        <w:spacing w:line="360" w:lineRule="auto"/>
        <w:jc w:val="both"/>
        <w:rPr>
          <w:rFonts w:ascii="Arial" w:hAnsi="Arial" w:cs="Arial"/>
          <w:sz w:val="24"/>
          <w:szCs w:val="24"/>
        </w:rPr>
      </w:pPr>
      <w:r w:rsidRPr="00C770B2">
        <w:rPr>
          <w:rFonts w:ascii="Arial" w:hAnsi="Arial" w:cs="Arial"/>
          <w:sz w:val="24"/>
          <w:szCs w:val="24"/>
        </w:rPr>
        <w:t>Actualmente como en muchas otras telesecundarias atraviesa por un problema serio en cuanto a la comprensión lectora de los diversos textos que el alumno “lee” pero no comprende, lo que dificulta que puedan lograrse aprendizajes significativos.</w:t>
      </w:r>
    </w:p>
    <w:p w:rsidR="00A63070" w:rsidRDefault="0053011E" w:rsidP="00A63070">
      <w:pPr>
        <w:spacing w:line="360" w:lineRule="auto"/>
        <w:jc w:val="both"/>
        <w:rPr>
          <w:rFonts w:ascii="Arial" w:hAnsi="Arial" w:cs="Arial"/>
          <w:sz w:val="24"/>
          <w:szCs w:val="24"/>
        </w:rPr>
      </w:pPr>
      <w:r w:rsidRPr="00C770B2">
        <w:rPr>
          <w:rFonts w:ascii="Arial" w:hAnsi="Arial" w:cs="Arial"/>
          <w:sz w:val="24"/>
          <w:szCs w:val="24"/>
        </w:rPr>
        <w:t xml:space="preserve">Considerando que este problema repercute considerablemente en el aprovechamiento escolar y la formación intelectual del educando se ha diseñado el presente </w:t>
      </w:r>
      <w:r w:rsidR="00FF4E13" w:rsidRPr="00C770B2">
        <w:rPr>
          <w:rFonts w:ascii="Arial" w:hAnsi="Arial" w:cs="Arial"/>
          <w:sz w:val="24"/>
          <w:szCs w:val="24"/>
        </w:rPr>
        <w:t>ante</w:t>
      </w:r>
      <w:r w:rsidRPr="00C770B2">
        <w:rPr>
          <w:rFonts w:ascii="Arial" w:hAnsi="Arial" w:cs="Arial"/>
          <w:sz w:val="24"/>
          <w:szCs w:val="24"/>
        </w:rPr>
        <w:t>proyecto, el cual partiendo de los resultados obtenidos en la aplicación de la prueba diagnóstica, se llega a la conclusión de que es necesaria la implementación de actividades concretas para solucionar dicho problema.</w:t>
      </w:r>
    </w:p>
    <w:p w:rsidR="0053011E" w:rsidRPr="00A63070" w:rsidRDefault="0053011E" w:rsidP="00A63070">
      <w:pPr>
        <w:spacing w:line="360" w:lineRule="auto"/>
        <w:jc w:val="both"/>
        <w:rPr>
          <w:rFonts w:ascii="Arial" w:hAnsi="Arial" w:cs="Arial"/>
          <w:sz w:val="24"/>
          <w:szCs w:val="24"/>
        </w:rPr>
      </w:pPr>
      <w:r w:rsidRPr="00C770B2">
        <w:rPr>
          <w:rFonts w:ascii="Arial" w:hAnsi="Arial" w:cs="Arial"/>
          <w:b/>
          <w:sz w:val="24"/>
          <w:szCs w:val="24"/>
        </w:rPr>
        <w:lastRenderedPageBreak/>
        <w:t>PLANTEAMIENTO DEL PROBLEMA</w:t>
      </w:r>
    </w:p>
    <w:p w:rsidR="00FF4E13" w:rsidRPr="00C770B2" w:rsidRDefault="0053011E" w:rsidP="002C6E65">
      <w:pPr>
        <w:spacing w:line="360" w:lineRule="auto"/>
        <w:jc w:val="both"/>
        <w:rPr>
          <w:rFonts w:ascii="Arial" w:hAnsi="Arial" w:cs="Arial"/>
          <w:sz w:val="24"/>
          <w:szCs w:val="24"/>
        </w:rPr>
      </w:pPr>
      <w:r w:rsidRPr="00C770B2">
        <w:rPr>
          <w:rFonts w:ascii="Arial" w:hAnsi="Arial" w:cs="Arial"/>
          <w:sz w:val="24"/>
          <w:szCs w:val="24"/>
        </w:rPr>
        <w:t>Falta de comprensión lectora en el g</w:t>
      </w:r>
      <w:r w:rsidR="00F2006F">
        <w:rPr>
          <w:rFonts w:ascii="Arial" w:hAnsi="Arial" w:cs="Arial"/>
          <w:sz w:val="24"/>
          <w:szCs w:val="24"/>
        </w:rPr>
        <w:t>rupo de tercer grado grupo “A”</w:t>
      </w:r>
      <w:r w:rsidRPr="00C770B2">
        <w:rPr>
          <w:rFonts w:ascii="Arial" w:hAnsi="Arial" w:cs="Arial"/>
          <w:sz w:val="24"/>
          <w:szCs w:val="24"/>
        </w:rPr>
        <w:t xml:space="preserve"> del la escuela telesecundaria Acxotecatl</w:t>
      </w:r>
      <w:r w:rsidR="00FF4E13" w:rsidRPr="00C770B2">
        <w:rPr>
          <w:rFonts w:ascii="Arial" w:hAnsi="Arial" w:cs="Arial"/>
          <w:sz w:val="24"/>
          <w:szCs w:val="24"/>
        </w:rPr>
        <w:t>.</w:t>
      </w:r>
    </w:p>
    <w:p w:rsidR="00FF4E13" w:rsidRPr="00C770B2" w:rsidRDefault="00FF4E13" w:rsidP="002C6E65">
      <w:pPr>
        <w:spacing w:line="360" w:lineRule="auto"/>
        <w:jc w:val="both"/>
        <w:rPr>
          <w:rFonts w:ascii="Arial" w:hAnsi="Arial" w:cs="Arial"/>
          <w:sz w:val="24"/>
          <w:szCs w:val="24"/>
        </w:rPr>
      </w:pPr>
    </w:p>
    <w:p w:rsidR="00FF4E13" w:rsidRPr="00C770B2" w:rsidRDefault="0053011E" w:rsidP="002C6E65">
      <w:pPr>
        <w:spacing w:line="360" w:lineRule="auto"/>
        <w:jc w:val="both"/>
        <w:rPr>
          <w:rFonts w:ascii="Arial" w:hAnsi="Arial" w:cs="Arial"/>
          <w:b/>
          <w:sz w:val="24"/>
          <w:szCs w:val="24"/>
        </w:rPr>
      </w:pPr>
      <w:r w:rsidRPr="00C770B2">
        <w:rPr>
          <w:rFonts w:ascii="Arial" w:hAnsi="Arial" w:cs="Arial"/>
          <w:b/>
          <w:sz w:val="24"/>
          <w:szCs w:val="24"/>
        </w:rPr>
        <w:t>JUSTIFICACIÓN</w:t>
      </w:r>
    </w:p>
    <w:p w:rsidR="002C6E65" w:rsidRPr="00C770B2" w:rsidRDefault="0053011E" w:rsidP="002C6E65">
      <w:pPr>
        <w:spacing w:line="360" w:lineRule="auto"/>
        <w:jc w:val="both"/>
        <w:rPr>
          <w:rFonts w:ascii="Arial" w:hAnsi="Arial" w:cs="Arial"/>
          <w:sz w:val="24"/>
          <w:szCs w:val="24"/>
        </w:rPr>
      </w:pPr>
      <w:r w:rsidRPr="00C770B2">
        <w:rPr>
          <w:rFonts w:ascii="Arial" w:hAnsi="Arial" w:cs="Arial"/>
          <w:sz w:val="24"/>
          <w:szCs w:val="24"/>
        </w:rPr>
        <w:t xml:space="preserve">La implementación de este proyecto es muy importante, ya que la problemática aquí planteada, pretende resolver sustancialmente uno de los problemas educativos que atañen a los centros escolares, la Falta de comprensión lectora. </w:t>
      </w:r>
    </w:p>
    <w:p w:rsidR="002C6E65" w:rsidRPr="00C770B2" w:rsidRDefault="0053011E" w:rsidP="002C6E65">
      <w:pPr>
        <w:spacing w:line="360" w:lineRule="auto"/>
        <w:jc w:val="both"/>
        <w:rPr>
          <w:rFonts w:ascii="Arial" w:hAnsi="Arial" w:cs="Arial"/>
          <w:sz w:val="24"/>
          <w:szCs w:val="24"/>
        </w:rPr>
      </w:pPr>
      <w:r w:rsidRPr="00C770B2">
        <w:rPr>
          <w:rFonts w:ascii="Arial" w:hAnsi="Arial" w:cs="Arial"/>
          <w:sz w:val="24"/>
          <w:szCs w:val="24"/>
        </w:rPr>
        <w:t>Generalmente, muchos docentes y pedagogos, atañen a la comprensión lectora, un aspecto relevante en cuanto al logro académico, y es que cuando se logra desarrollar esta competencia, el estudiante esta en la posibilidad de realizar ejercicios reflexivos y de análisis de los textos que analiza dentro del ámbito escolar y fuera de el.</w:t>
      </w:r>
    </w:p>
    <w:p w:rsidR="002C6E65" w:rsidRPr="00C770B2" w:rsidRDefault="0053011E" w:rsidP="002C6E65">
      <w:pPr>
        <w:spacing w:line="360" w:lineRule="auto"/>
        <w:jc w:val="both"/>
        <w:rPr>
          <w:rFonts w:ascii="Arial" w:hAnsi="Arial" w:cs="Arial"/>
          <w:sz w:val="24"/>
          <w:szCs w:val="24"/>
        </w:rPr>
      </w:pPr>
      <w:r w:rsidRPr="00C770B2">
        <w:rPr>
          <w:rFonts w:ascii="Arial" w:hAnsi="Arial" w:cs="Arial"/>
          <w:sz w:val="24"/>
          <w:szCs w:val="24"/>
        </w:rPr>
        <w:t>Así, con los aprendizajes logrados en la escuela, el estudiante movilizará los conocimientos para aplicarlos a los diferentes contextos en los que el individuo se desenvuelve, lo que le permitirá, resolver asertivamente  problemas específicos durante su vida.</w:t>
      </w:r>
    </w:p>
    <w:p w:rsidR="002C6E65" w:rsidRPr="00C770B2" w:rsidRDefault="0053011E" w:rsidP="002C6E65">
      <w:pPr>
        <w:spacing w:line="360" w:lineRule="auto"/>
        <w:jc w:val="both"/>
        <w:rPr>
          <w:rFonts w:ascii="Arial" w:hAnsi="Arial" w:cs="Arial"/>
          <w:sz w:val="24"/>
          <w:szCs w:val="24"/>
        </w:rPr>
      </w:pPr>
      <w:r w:rsidRPr="00C770B2">
        <w:rPr>
          <w:rFonts w:ascii="Arial" w:hAnsi="Arial" w:cs="Arial"/>
          <w:sz w:val="24"/>
          <w:szCs w:val="24"/>
        </w:rPr>
        <w:t>En esta investigación se propone la ejecución de estrategias didácticas enfocadas a resolver el problema de la falta de comprensión lectora de los alumnos de tercer grado de la escuela telesecundaria Acxotecatl, haciendo uso de las TIC</w:t>
      </w:r>
      <w:r w:rsidR="002C6E65" w:rsidRPr="00C770B2">
        <w:rPr>
          <w:rFonts w:ascii="Arial" w:hAnsi="Arial" w:cs="Arial"/>
          <w:sz w:val="24"/>
          <w:szCs w:val="24"/>
        </w:rPr>
        <w:t>’</w:t>
      </w:r>
      <w:r w:rsidR="00F2006F">
        <w:rPr>
          <w:rFonts w:ascii="Arial" w:hAnsi="Arial" w:cs="Arial"/>
          <w:sz w:val="24"/>
          <w:szCs w:val="24"/>
        </w:rPr>
        <w:t>S</w:t>
      </w:r>
      <w:r w:rsidRPr="00C770B2">
        <w:rPr>
          <w:rFonts w:ascii="Arial" w:hAnsi="Arial" w:cs="Arial"/>
          <w:sz w:val="24"/>
          <w:szCs w:val="24"/>
        </w:rPr>
        <w:t>.</w:t>
      </w:r>
    </w:p>
    <w:p w:rsidR="00F46A60" w:rsidRPr="00C770B2" w:rsidRDefault="0053011E" w:rsidP="002C6E65">
      <w:pPr>
        <w:spacing w:line="360" w:lineRule="auto"/>
        <w:jc w:val="both"/>
        <w:rPr>
          <w:rFonts w:ascii="Arial" w:hAnsi="Arial" w:cs="Arial"/>
          <w:sz w:val="24"/>
          <w:szCs w:val="24"/>
        </w:rPr>
      </w:pPr>
      <w:r w:rsidRPr="00C770B2">
        <w:rPr>
          <w:rFonts w:ascii="Arial" w:hAnsi="Arial" w:cs="Arial"/>
          <w:sz w:val="24"/>
          <w:szCs w:val="24"/>
        </w:rPr>
        <w:t>Al término de la aplicación del proyecto, se valoraran los resultados, dependiendo del éxito logrado,  se analizara la probabilidad de aplicarla con el resto de los alumnos de esta institución educativa.</w:t>
      </w:r>
    </w:p>
    <w:p w:rsidR="00A63070" w:rsidRDefault="00F46A60" w:rsidP="00F46A60">
      <w:pPr>
        <w:spacing w:line="360" w:lineRule="auto"/>
        <w:jc w:val="both"/>
        <w:rPr>
          <w:rFonts w:ascii="Arial" w:hAnsi="Arial" w:cs="Arial"/>
          <w:b/>
          <w:sz w:val="24"/>
          <w:szCs w:val="24"/>
        </w:rPr>
      </w:pPr>
      <w:r w:rsidRPr="00C770B2">
        <w:rPr>
          <w:rFonts w:ascii="Arial" w:hAnsi="Arial" w:cs="Arial"/>
          <w:b/>
          <w:bCs/>
          <w:sz w:val="24"/>
          <w:szCs w:val="24"/>
        </w:rPr>
        <w:t xml:space="preserve">MARCO TEORICO </w:t>
      </w:r>
    </w:p>
    <w:p w:rsidR="00F46A60" w:rsidRPr="00A63070" w:rsidRDefault="00F46A60" w:rsidP="00F46A60">
      <w:pPr>
        <w:spacing w:line="360" w:lineRule="auto"/>
        <w:jc w:val="both"/>
        <w:rPr>
          <w:rFonts w:ascii="Arial" w:hAnsi="Arial" w:cs="Arial"/>
          <w:b/>
          <w:sz w:val="24"/>
          <w:szCs w:val="24"/>
        </w:rPr>
      </w:pPr>
      <w:r w:rsidRPr="00C770B2">
        <w:rPr>
          <w:rFonts w:ascii="Arial" w:hAnsi="Arial" w:cs="Arial"/>
          <w:sz w:val="24"/>
          <w:szCs w:val="24"/>
        </w:rPr>
        <w:t xml:space="preserve">Hace tiempo se vienen realizando esfuerzos para enfocar la comprensión lectora como un proceso de construcción, conocimiento y práctica para que influya </w:t>
      </w:r>
      <w:r w:rsidRPr="00C770B2">
        <w:rPr>
          <w:rFonts w:ascii="Arial" w:hAnsi="Arial" w:cs="Arial"/>
          <w:sz w:val="24"/>
          <w:szCs w:val="24"/>
        </w:rPr>
        <w:lastRenderedPageBreak/>
        <w:t xml:space="preserve">positivamente en las demás áreas del saber; pero el sistema educativo se ha encontrado frente a retos de cambiar los modelos así como las prácticas y actitudes de los docentes, padres de familia y la comunidad educativa en general. </w:t>
      </w:r>
    </w:p>
    <w:p w:rsidR="00F46A60" w:rsidRPr="00C770B2" w:rsidRDefault="00F46A60" w:rsidP="00F46A60">
      <w:pPr>
        <w:spacing w:line="360" w:lineRule="auto"/>
        <w:jc w:val="both"/>
        <w:rPr>
          <w:rFonts w:ascii="Arial" w:hAnsi="Arial" w:cs="Arial"/>
          <w:sz w:val="24"/>
          <w:szCs w:val="24"/>
        </w:rPr>
      </w:pPr>
      <w:r w:rsidRPr="00C770B2">
        <w:rPr>
          <w:rFonts w:ascii="Arial" w:hAnsi="Arial" w:cs="Arial"/>
          <w:sz w:val="24"/>
          <w:szCs w:val="24"/>
        </w:rPr>
        <w:t>Aunque la pedagogía actual propone participación y creatividad, teniendo en cuenta los intereses de los niño(a</w:t>
      </w:r>
      <w:r w:rsidR="001F1FD6" w:rsidRPr="00C770B2">
        <w:rPr>
          <w:rFonts w:ascii="Arial" w:hAnsi="Arial" w:cs="Arial"/>
          <w:sz w:val="24"/>
          <w:szCs w:val="24"/>
        </w:rPr>
        <w:t>) s</w:t>
      </w:r>
      <w:r w:rsidRPr="00C770B2">
        <w:rPr>
          <w:rFonts w:ascii="Arial" w:hAnsi="Arial" w:cs="Arial"/>
          <w:sz w:val="24"/>
          <w:szCs w:val="24"/>
        </w:rPr>
        <w:t xml:space="preserve"> aún persiste en la institución escolar prácticas autoritarias, acríticas, memorísticas y que inciden negativamente en una relación positiva del niño(a) con el texto. La dinámica pedagógica se caracteriza por un cambio cualitativo en las relaciones de sus protagonistas y en los recursos e instrumentos utilizados, sin embargo, este cambio no se logra mediante normas legislativas o instrumentos teóricos, ya que lo que urge es el empeño conjunto en esta renovación de los protagonistas: </w:t>
      </w:r>
    </w:p>
    <w:p w:rsidR="00F46A60" w:rsidRPr="00C770B2" w:rsidRDefault="00F46A60" w:rsidP="00F46A60">
      <w:pPr>
        <w:spacing w:line="360" w:lineRule="auto"/>
        <w:jc w:val="both"/>
        <w:rPr>
          <w:rFonts w:ascii="Arial" w:hAnsi="Arial" w:cs="Arial"/>
          <w:sz w:val="24"/>
          <w:szCs w:val="24"/>
        </w:rPr>
      </w:pPr>
      <w:r w:rsidRPr="00C770B2">
        <w:rPr>
          <w:rFonts w:ascii="Arial" w:hAnsi="Arial" w:cs="Arial"/>
          <w:sz w:val="24"/>
          <w:szCs w:val="24"/>
        </w:rPr>
        <w:t xml:space="preserve">el (la) docente orientador de sus aprendizajes; los alumnos(as) líderes de su propio conocimiento; padres y madres de familia partícipes y ejemplo en el proceso de desarrollo; Los profesores (as), como parte esencial de la escuela, deben plantearse el qué y el cómo aprenden sus alumnos(as), es decir, deben conocer cómo el niño(a) construye el conocimiento y cómo lo recrea desde su entorno; por tal razón dirigen sus esfuerzos tratando de conocer el mundo que el niño(a) ha construido a partir de sus experiencias y de su saber espontáneo al fijar metas escolares, proponer contenidos y practicas pedagógicas para un verdadero trabajo escolar. Las interacciones del niño(a) con la lengua escrita comienzan antes de su ingreso a la escolaridad primaria, tanto la escritura como la lectura tienen características que le son propias y el niño(a) actúa activamente, como ante cualquier otro objeto de conocimiento, la posibilidad que tenga de interactuar con ella le permitirá formularse hipótesis propias, que son necesarias para apropiarse del sistema convencional de la lengua escrita, esto para el niño(a) es lógico (desde su punto de vista infantil) y para el adulto es un error desde su madurez analítica. En el aprendizaje de la comprensión lectora la enseñanza usada tradicionalmente ha entendido la lectura como un sistema de codificación en el que las unidades gráficas se convierten en sonoras, por lo tanto ha puesto su atención en cuestiones meramente técnicas. La direccionalidad y la orientación de </w:t>
      </w:r>
      <w:r w:rsidRPr="00C770B2">
        <w:rPr>
          <w:rFonts w:ascii="Arial" w:hAnsi="Arial" w:cs="Arial"/>
          <w:sz w:val="24"/>
          <w:szCs w:val="24"/>
        </w:rPr>
        <w:lastRenderedPageBreak/>
        <w:t xml:space="preserve">la lectura, la posición y la orientación especial de las letras, sus denominaciones, la variedad de presentaciones (mayúsculas, minúsculas, cursiva, imprenta, etc.) y los signos ideográficos que acompañan a las letras (puntos, comas, suspensivos, aparte, etc.), al ser convenciones fijas, son aspectos figurativos que no plantean problemas y son los más fáciles y rápidos de aprender. Se considera importante en este nivel un tipo de trabajo que ponga el énfasis tanto en los aspectos constructivos como en la función social, desde esta perspectiva, la propuesta pedagógica se basa en algunos aspectos:  </w:t>
      </w:r>
    </w:p>
    <w:p w:rsidR="00A63070" w:rsidRPr="00A63070" w:rsidRDefault="00F46A60" w:rsidP="00A63070">
      <w:pPr>
        <w:pStyle w:val="Prrafodelista"/>
        <w:numPr>
          <w:ilvl w:val="0"/>
          <w:numId w:val="1"/>
        </w:numPr>
        <w:spacing w:line="360" w:lineRule="auto"/>
        <w:jc w:val="both"/>
        <w:rPr>
          <w:rFonts w:ascii="Arial" w:hAnsi="Arial" w:cs="Arial"/>
          <w:sz w:val="24"/>
          <w:szCs w:val="24"/>
        </w:rPr>
      </w:pPr>
      <w:r w:rsidRPr="00C770B2">
        <w:rPr>
          <w:rFonts w:ascii="Arial" w:hAnsi="Arial" w:cs="Arial"/>
          <w:sz w:val="24"/>
          <w:szCs w:val="24"/>
        </w:rPr>
        <w:t xml:space="preserve">Dar oportunidades al niño (a)  de realizar lecturas espontáneas utilizando las nuevas tecnologías. </w:t>
      </w:r>
    </w:p>
    <w:p w:rsidR="00F46A60" w:rsidRPr="00A63070" w:rsidRDefault="00F46A60" w:rsidP="00A63070">
      <w:pPr>
        <w:pStyle w:val="Prrafodelista"/>
        <w:numPr>
          <w:ilvl w:val="0"/>
          <w:numId w:val="1"/>
        </w:numPr>
        <w:spacing w:line="360" w:lineRule="auto"/>
        <w:jc w:val="both"/>
        <w:rPr>
          <w:rFonts w:ascii="Arial" w:hAnsi="Arial" w:cs="Arial"/>
          <w:sz w:val="24"/>
          <w:szCs w:val="24"/>
        </w:rPr>
      </w:pPr>
      <w:r w:rsidRPr="00C770B2">
        <w:rPr>
          <w:rFonts w:ascii="Arial" w:hAnsi="Arial" w:cs="Arial"/>
          <w:sz w:val="24"/>
          <w:szCs w:val="24"/>
        </w:rPr>
        <w:t>Realizar actividades de interpretación de textos.</w:t>
      </w:r>
      <w:r w:rsidRPr="00A63070">
        <w:rPr>
          <w:rFonts w:ascii="Arial" w:hAnsi="Arial" w:cs="Arial"/>
          <w:sz w:val="24"/>
          <w:szCs w:val="24"/>
        </w:rPr>
        <w:t xml:space="preserve"> </w:t>
      </w:r>
    </w:p>
    <w:p w:rsidR="00F46A60" w:rsidRPr="00C770B2" w:rsidRDefault="00F46A60" w:rsidP="00F46A60">
      <w:pPr>
        <w:pStyle w:val="Prrafodelista"/>
        <w:numPr>
          <w:ilvl w:val="0"/>
          <w:numId w:val="1"/>
        </w:numPr>
        <w:spacing w:line="360" w:lineRule="auto"/>
        <w:jc w:val="both"/>
        <w:rPr>
          <w:rFonts w:ascii="Arial" w:hAnsi="Arial" w:cs="Arial"/>
          <w:sz w:val="24"/>
          <w:szCs w:val="24"/>
        </w:rPr>
      </w:pPr>
      <w:r w:rsidRPr="00C770B2">
        <w:rPr>
          <w:rFonts w:ascii="Arial" w:hAnsi="Arial" w:cs="Arial"/>
          <w:sz w:val="24"/>
          <w:szCs w:val="24"/>
        </w:rPr>
        <w:t xml:space="preserve">Realizar actividades que favorezcan la atención del niño(a) hacia las características sonoras de la palabra y su relación con la lectura. </w:t>
      </w:r>
    </w:p>
    <w:p w:rsidR="00F46A60" w:rsidRPr="00A63070" w:rsidRDefault="00F46A60" w:rsidP="00F46A60">
      <w:pPr>
        <w:pStyle w:val="Prrafodelista"/>
        <w:numPr>
          <w:ilvl w:val="0"/>
          <w:numId w:val="1"/>
        </w:numPr>
        <w:spacing w:line="360" w:lineRule="auto"/>
        <w:jc w:val="both"/>
        <w:rPr>
          <w:rFonts w:ascii="Arial" w:hAnsi="Arial" w:cs="Arial"/>
          <w:sz w:val="24"/>
          <w:szCs w:val="24"/>
        </w:rPr>
      </w:pPr>
      <w:r w:rsidRPr="00C770B2">
        <w:rPr>
          <w:rFonts w:ascii="Arial" w:hAnsi="Arial" w:cs="Arial"/>
          <w:sz w:val="24"/>
          <w:szCs w:val="24"/>
        </w:rPr>
        <w:t>Interactuar con diferentes h</w:t>
      </w:r>
      <w:r w:rsidR="00A63070">
        <w:rPr>
          <w:rFonts w:ascii="Arial" w:hAnsi="Arial" w:cs="Arial"/>
          <w:sz w:val="24"/>
          <w:szCs w:val="24"/>
        </w:rPr>
        <w:t>erramientas que ofrecen las TIC’S</w:t>
      </w:r>
      <w:r w:rsidRPr="00C770B2">
        <w:rPr>
          <w:rFonts w:ascii="Arial" w:hAnsi="Arial" w:cs="Arial"/>
          <w:sz w:val="24"/>
          <w:szCs w:val="24"/>
        </w:rPr>
        <w:t xml:space="preserve">, con el ánimo de que los niños(as) se relacionen con diversos tipos de textos: libros de cuento, poesía, adivinanzas, chistes, leyendas, revistas de actualidad, historietas, diccionarios, guías, canciones, libros de cocina, etc. </w:t>
      </w:r>
    </w:p>
    <w:p w:rsidR="00A63070" w:rsidRDefault="00F46A60" w:rsidP="00F46A60">
      <w:pPr>
        <w:spacing w:line="360" w:lineRule="auto"/>
        <w:jc w:val="both"/>
        <w:rPr>
          <w:rFonts w:ascii="Arial" w:hAnsi="Arial" w:cs="Arial"/>
          <w:sz w:val="24"/>
          <w:szCs w:val="24"/>
        </w:rPr>
      </w:pPr>
      <w:r w:rsidRPr="00C770B2">
        <w:rPr>
          <w:rFonts w:ascii="Arial" w:hAnsi="Arial" w:cs="Arial"/>
          <w:sz w:val="24"/>
          <w:szCs w:val="24"/>
        </w:rPr>
        <w:t xml:space="preserve">La escuela tiene la tarea pedagógica de propiciar las bases para que los niño(a)s construyan su desarrollo intelectual, socio-afectivo y creativo, dicha tarea se convierte en un reto ya que no se pueden seguir repitiendo estereotipos que concibieron la labor del profesor (a) como un transmisor(a) de contenidos, ni las relaciones desiguales entre profesor (a) y alumno(a) basadas en el miedo y la represión, si no que se precisa una apertura al mundo real y cotidiano y a la posibilidad de crear ambientes alegres, placenteros y organizados, para que los protagonistas de este proceso crezcan como personas autónomas, creativas y felices. Siguiendo algunos lineamientos trazados por Emilia Ferreiro y Ana Teberovsky, un grupo de sicólogos piagetianos investigan acerca de la naturaleza del conocimiento y lenguaje, tantos sus preguntas como sus métodos de búsqueda de respuestas, reflejan el interés por acercarse a las preguntas que el niño(a) se hace alrededor del aprendizaje de la lectura. </w:t>
      </w:r>
    </w:p>
    <w:p w:rsidR="00F46A60" w:rsidRPr="00A63070" w:rsidRDefault="00F46A60" w:rsidP="00F46A60">
      <w:pPr>
        <w:spacing w:line="360" w:lineRule="auto"/>
        <w:jc w:val="both"/>
        <w:rPr>
          <w:rFonts w:ascii="Arial" w:hAnsi="Arial" w:cs="Arial"/>
          <w:sz w:val="24"/>
          <w:szCs w:val="24"/>
        </w:rPr>
      </w:pPr>
      <w:r w:rsidRPr="00F2006F">
        <w:rPr>
          <w:rFonts w:ascii="Arial" w:hAnsi="Arial" w:cs="Arial"/>
          <w:b/>
          <w:bCs/>
          <w:sz w:val="24"/>
          <w:szCs w:val="24"/>
        </w:rPr>
        <w:lastRenderedPageBreak/>
        <w:t xml:space="preserve">FUNDAMENTOS TEÓRICOS CONCEPTUALES </w:t>
      </w:r>
    </w:p>
    <w:p w:rsidR="00C770B2" w:rsidRPr="00C770B2" w:rsidRDefault="00F46A60" w:rsidP="00C770B2">
      <w:pPr>
        <w:spacing w:line="360" w:lineRule="auto"/>
        <w:jc w:val="both"/>
        <w:rPr>
          <w:rFonts w:ascii="Arial" w:hAnsi="Arial" w:cs="Arial"/>
          <w:sz w:val="24"/>
          <w:szCs w:val="24"/>
        </w:rPr>
      </w:pPr>
      <w:r w:rsidRPr="00C770B2">
        <w:rPr>
          <w:rFonts w:ascii="Arial" w:hAnsi="Arial" w:cs="Arial"/>
          <w:sz w:val="24"/>
          <w:szCs w:val="24"/>
        </w:rPr>
        <w:t xml:space="preserve">Entre los seres humanos, el lenguaje es la facultad humana que permite la comunicación mediante signos visibles y comprensibles para las demás personas;   permite expresar los pensamientos, sentimientos y la visión que se tiene del mundo, dando lugar a la escritura como código socialmente aprendido; cuando una persona habla es porque intenta o quiere decir algo, y se escucha porque hay alguien que intenta comunicarse. Se lee para tener información, para entender algo que no se sabía antes de leer, para recordar algo, y a veces solo se escribe por el placer de escribir; leer y escribir son procesos muy complejos de construcción del conocimiento, no son solamente reconocimiento de las letras y de su correcta identificación. “Los (as) niñas(os) normalmente siguen diversas etapas en su particular comprensión de las formas alfabéticas de la escritura, de acuerdo con su edad cronológica y mental; estas etapas se conocen como niveles de conceptualización en el proceso de adquisición de la lengua escrita, y cada nivel está compuesto por diversas clases de hipótesis o supuestos que el (la) niño(a) emplea para tratar de interpretar los medios que el medio le proporciona, utilizando todos sus esquemas mentales y experiencias propias”,  “También afirma que un sujeto intelectualmente activo no es un sujeto que hace muchas cosas, un sujeto activo es la persona que compara, excluye, ordena, comprueba, formula hipótesis, categoriza, reorganiza, etc. Un sujeto que está realizando materialmente </w:t>
      </w:r>
      <w:bookmarkStart w:id="0" w:name="_GoBack"/>
      <w:bookmarkEnd w:id="0"/>
      <w:r w:rsidRPr="00C770B2">
        <w:rPr>
          <w:rFonts w:ascii="Arial" w:hAnsi="Arial" w:cs="Arial"/>
          <w:sz w:val="24"/>
          <w:szCs w:val="24"/>
        </w:rPr>
        <w:t>algo, pero según las instrucciones o el modelo para ser copiado provisto por otro, no es, habitualmente un sujeto intelectualmente activo”. Para lograr comprender qué se lee, cómo se lee, qué se escribe y cómo se escribe, se requiere de un largo proceso que no se inicia ni se termina en el primer año de enseñanza,</w:t>
      </w:r>
      <w:r w:rsidRPr="00C770B2">
        <w:rPr>
          <w:rFonts w:ascii="Arial" w:hAnsi="Arial" w:cs="Arial"/>
          <w:b/>
          <w:sz w:val="24"/>
          <w:szCs w:val="24"/>
        </w:rPr>
        <w:t xml:space="preserve"> </w:t>
      </w:r>
      <w:r w:rsidRPr="00C770B2">
        <w:rPr>
          <w:rFonts w:ascii="Arial" w:hAnsi="Arial" w:cs="Arial"/>
          <w:sz w:val="24"/>
          <w:szCs w:val="24"/>
        </w:rPr>
        <w:t>cada individuo al interactuar en el mundo, va acumulando experiencias que le permiten comprenderlo cada vez mejor, ya que en este proceso de aprendizaje que nos toma toda la vida construimos conocimientos y por eso es necesario propiciar ambientes de aprendizaje en los cuales hayan posibilidades de interacción que estimulen y generen experiencias llamativas, interesantes, enriquecedoras y significativas que contribuyan a esta formación</w:t>
      </w:r>
      <w:r w:rsidR="00A15D2F" w:rsidRPr="00C770B2">
        <w:rPr>
          <w:rFonts w:ascii="Arial" w:hAnsi="Arial" w:cs="Arial"/>
          <w:sz w:val="24"/>
          <w:szCs w:val="24"/>
        </w:rPr>
        <w:t>.</w:t>
      </w:r>
    </w:p>
    <w:p w:rsidR="00C770B2" w:rsidRPr="00C770B2" w:rsidRDefault="00C770B2" w:rsidP="00C770B2">
      <w:pPr>
        <w:spacing w:line="360" w:lineRule="auto"/>
        <w:jc w:val="both"/>
        <w:rPr>
          <w:rFonts w:ascii="Arial" w:hAnsi="Arial" w:cs="Arial"/>
          <w:sz w:val="24"/>
          <w:szCs w:val="24"/>
        </w:rPr>
      </w:pPr>
      <w:r w:rsidRPr="00C770B2">
        <w:rPr>
          <w:rFonts w:ascii="Arial" w:hAnsi="Arial" w:cs="Arial"/>
          <w:sz w:val="24"/>
          <w:szCs w:val="24"/>
        </w:rPr>
        <w:lastRenderedPageBreak/>
        <w:t xml:space="preserve">Aunado a lo anterior, en lo que se refiere al tema de la comprensión lectora y el uso de las TIC’S para favorecerlas, existen </w:t>
      </w:r>
      <w:hyperlink r:id="rId11" w:history="1">
        <w:r w:rsidRPr="00C770B2">
          <w:rPr>
            <w:rStyle w:val="Hipervnculo"/>
            <w:rFonts w:ascii="Arial" w:hAnsi="Arial" w:cs="Arial"/>
            <w:color w:val="auto"/>
            <w:sz w:val="24"/>
            <w:szCs w:val="24"/>
            <w:u w:val="none"/>
          </w:rPr>
          <w:t>investigaciones</w:t>
        </w:r>
      </w:hyperlink>
      <w:r w:rsidRPr="00C770B2">
        <w:rPr>
          <w:rFonts w:ascii="Arial" w:hAnsi="Arial" w:cs="Arial"/>
          <w:sz w:val="24"/>
          <w:szCs w:val="24"/>
        </w:rPr>
        <w:t xml:space="preserve"> realizadas anteriormente, en los cuales se </w:t>
      </w:r>
      <w:hyperlink r:id="rId12" w:history="1">
        <w:r w:rsidRPr="00C770B2">
          <w:rPr>
            <w:rStyle w:val="Hipervnculo"/>
            <w:rFonts w:ascii="Arial" w:hAnsi="Arial" w:cs="Arial"/>
            <w:color w:val="auto"/>
            <w:sz w:val="24"/>
            <w:szCs w:val="24"/>
            <w:u w:val="none"/>
          </w:rPr>
          <w:t>muestra</w:t>
        </w:r>
      </w:hyperlink>
      <w:r w:rsidRPr="00C770B2">
        <w:rPr>
          <w:rFonts w:ascii="Arial" w:hAnsi="Arial" w:cs="Arial"/>
          <w:sz w:val="24"/>
          <w:szCs w:val="24"/>
        </w:rPr>
        <w:t xml:space="preserve"> diferentes enfoques generales sobre las TIC’S y su impacto en el estudiante. Se enfocan dentro del constructivismo, en el cual se pretende que los estudiantes vayan construyendo su propio aprendizaje, mediante el planteamiento de situaciones problemáticas y el acompañamiento del docente. </w:t>
      </w:r>
    </w:p>
    <w:p w:rsidR="00C770B2" w:rsidRPr="00C770B2" w:rsidRDefault="00C770B2" w:rsidP="00C770B2">
      <w:pPr>
        <w:spacing w:line="360" w:lineRule="auto"/>
        <w:jc w:val="both"/>
        <w:rPr>
          <w:rFonts w:ascii="Arial" w:hAnsi="Arial" w:cs="Arial"/>
          <w:sz w:val="24"/>
          <w:szCs w:val="24"/>
        </w:rPr>
      </w:pPr>
      <w:r w:rsidRPr="00C770B2">
        <w:rPr>
          <w:rFonts w:ascii="Arial" w:hAnsi="Arial" w:cs="Arial"/>
          <w:sz w:val="24"/>
          <w:szCs w:val="24"/>
        </w:rPr>
        <w:t>Sin embargo considerando que las TIC’S cumplen un papel vital en el contorno educativo y de preparación del estudiante, existe material bibliográfico que trata por un lado la evolución de la tecnología en las aulas y por otro la utilización de las TIC’S por parte de los estudiantes que han hecho de está una forma de vida y estudio.</w:t>
      </w:r>
    </w:p>
    <w:p w:rsidR="00C770B2" w:rsidRPr="00C770B2" w:rsidRDefault="00C770B2" w:rsidP="00C770B2">
      <w:pPr>
        <w:spacing w:line="360" w:lineRule="auto"/>
        <w:jc w:val="both"/>
        <w:rPr>
          <w:rFonts w:ascii="Arial" w:hAnsi="Arial" w:cs="Arial"/>
          <w:sz w:val="24"/>
          <w:szCs w:val="24"/>
        </w:rPr>
      </w:pPr>
      <w:r w:rsidRPr="00C770B2">
        <w:rPr>
          <w:rFonts w:ascii="Arial" w:hAnsi="Arial" w:cs="Arial"/>
          <w:sz w:val="24"/>
          <w:szCs w:val="24"/>
        </w:rPr>
        <w:t>Las tecnologías de la inf</w:t>
      </w:r>
      <w:r>
        <w:rPr>
          <w:rFonts w:ascii="Arial" w:hAnsi="Arial" w:cs="Arial"/>
          <w:sz w:val="24"/>
          <w:szCs w:val="24"/>
        </w:rPr>
        <w:t>ormación y la comunicación (TIC’S</w:t>
      </w:r>
      <w:r w:rsidRPr="00C770B2">
        <w:rPr>
          <w:rFonts w:ascii="Arial" w:hAnsi="Arial" w:cs="Arial"/>
          <w:sz w:val="24"/>
          <w:szCs w:val="24"/>
        </w:rPr>
        <w:t xml:space="preserve">) ejercen actualmente una influencia cada vez mayor en la educación científica, tanto en la enseñanza secundaria como en la universitaria, no sólo en lo que respecta a la mejora del aprendizaje de </w:t>
      </w:r>
      <w:hyperlink r:id="rId13" w:history="1">
        <w:r w:rsidRPr="00C770B2">
          <w:rPr>
            <w:rStyle w:val="Hipervnculo"/>
            <w:rFonts w:ascii="Arial" w:hAnsi="Arial" w:cs="Arial"/>
            <w:color w:val="auto"/>
            <w:sz w:val="24"/>
            <w:szCs w:val="24"/>
            <w:u w:val="none"/>
          </w:rPr>
          <w:t>la ciencia</w:t>
        </w:r>
      </w:hyperlink>
      <w:r w:rsidRPr="00C770B2">
        <w:rPr>
          <w:rFonts w:ascii="Arial" w:hAnsi="Arial" w:cs="Arial"/>
          <w:sz w:val="24"/>
          <w:szCs w:val="24"/>
        </w:rPr>
        <w:t xml:space="preserve"> por parte de los alumnos de tales niveles, sino que también desempeñan un papel creciente en la formación inicial y permanente del profesorado. Sobre esta temática hemos elaborado un trabajo de revisión, que por su extensión se ha desglosado en dos partes. En este primer artículo se realiza un análisis panorámico de tales aplicaciones, abordando las posibles </w:t>
      </w:r>
      <w:hyperlink r:id="rId14" w:history="1">
        <w:r w:rsidRPr="00C770B2">
          <w:rPr>
            <w:rStyle w:val="Hipervnculo"/>
            <w:rFonts w:ascii="Arial" w:hAnsi="Arial" w:cs="Arial"/>
            <w:color w:val="auto"/>
            <w:sz w:val="24"/>
            <w:szCs w:val="24"/>
            <w:u w:val="none"/>
          </w:rPr>
          <w:t>funciones</w:t>
        </w:r>
      </w:hyperlink>
      <w:r w:rsidRPr="00C770B2">
        <w:rPr>
          <w:rFonts w:ascii="Arial" w:hAnsi="Arial" w:cs="Arial"/>
          <w:sz w:val="24"/>
          <w:szCs w:val="24"/>
        </w:rPr>
        <w:t xml:space="preserve"> educativas y los tipos de recursos informáticos que pueden utilizar los profesores de ciencias experimentales.</w:t>
      </w:r>
    </w:p>
    <w:p w:rsidR="00C770B2" w:rsidRPr="00C770B2" w:rsidRDefault="00C770B2" w:rsidP="00C770B2">
      <w:pPr>
        <w:spacing w:line="360" w:lineRule="auto"/>
        <w:jc w:val="both"/>
        <w:rPr>
          <w:rFonts w:ascii="Arial" w:hAnsi="Arial" w:cs="Arial"/>
          <w:sz w:val="24"/>
          <w:szCs w:val="24"/>
        </w:rPr>
      </w:pPr>
      <w:r w:rsidRPr="00C770B2">
        <w:rPr>
          <w:rFonts w:ascii="Arial" w:hAnsi="Arial" w:cs="Arial"/>
          <w:sz w:val="24"/>
          <w:szCs w:val="24"/>
        </w:rPr>
        <w:t xml:space="preserve">En el campo de la investigación didáctica se admite, desde hace varias décadas, la necesidad de utilizar los </w:t>
      </w:r>
      <w:hyperlink r:id="rId15" w:history="1">
        <w:r w:rsidRPr="00C770B2">
          <w:rPr>
            <w:rStyle w:val="Hipervnculo"/>
            <w:rFonts w:ascii="Arial" w:hAnsi="Arial" w:cs="Arial"/>
            <w:color w:val="auto"/>
            <w:sz w:val="24"/>
            <w:szCs w:val="24"/>
            <w:u w:val="none"/>
          </w:rPr>
          <w:t>programas</w:t>
        </w:r>
      </w:hyperlink>
      <w:r w:rsidRPr="00C770B2">
        <w:rPr>
          <w:rFonts w:ascii="Arial" w:hAnsi="Arial" w:cs="Arial"/>
          <w:sz w:val="24"/>
          <w:szCs w:val="24"/>
        </w:rPr>
        <w:t xml:space="preserve"> de ordenador de todo tipo en la enseñanza de la ciencias, por las indudables ventajas pedagógicas que se han ido poniendo de manifiesto en múltiples trabajos de divulgación e investigación realizados en los países más avanzados y, sobre todo, en el mundo anglosajón (Hartley, 1988; Lelouche, 1998). En tales trabajos se ha puesto de manifiesto que los programas didácticos de ordenador poseen algunas características bastante interesantes, desde el punto de vista educativo, como son la gran capacidad de </w:t>
      </w:r>
      <w:hyperlink r:id="rId16" w:history="1">
        <w:r w:rsidRPr="00C770B2">
          <w:rPr>
            <w:rStyle w:val="Hipervnculo"/>
            <w:rFonts w:ascii="Arial" w:hAnsi="Arial" w:cs="Arial"/>
            <w:color w:val="auto"/>
            <w:sz w:val="24"/>
            <w:szCs w:val="24"/>
            <w:u w:val="none"/>
          </w:rPr>
          <w:t>almacenamiento</w:t>
        </w:r>
      </w:hyperlink>
      <w:r w:rsidRPr="00C770B2">
        <w:rPr>
          <w:rFonts w:ascii="Arial" w:hAnsi="Arial" w:cs="Arial"/>
          <w:sz w:val="24"/>
          <w:szCs w:val="24"/>
        </w:rPr>
        <w:t xml:space="preserve"> y de acceso a todo tipo de información, la </w:t>
      </w:r>
      <w:hyperlink r:id="rId17" w:history="1">
        <w:r w:rsidRPr="00C770B2">
          <w:rPr>
            <w:rStyle w:val="Hipervnculo"/>
            <w:rFonts w:ascii="Arial" w:hAnsi="Arial" w:cs="Arial"/>
            <w:color w:val="auto"/>
            <w:sz w:val="24"/>
            <w:szCs w:val="24"/>
            <w:u w:val="none"/>
          </w:rPr>
          <w:t>propiedad</w:t>
        </w:r>
      </w:hyperlink>
      <w:r w:rsidRPr="00C770B2">
        <w:rPr>
          <w:rFonts w:ascii="Arial" w:hAnsi="Arial" w:cs="Arial"/>
          <w:sz w:val="24"/>
          <w:szCs w:val="24"/>
        </w:rPr>
        <w:t xml:space="preserve"> de simular fenómenos naturales difíciles de observar en la realidad o de representar </w:t>
      </w:r>
      <w:hyperlink r:id="rId18" w:history="1">
        <w:r w:rsidRPr="00C770B2">
          <w:rPr>
            <w:rStyle w:val="Hipervnculo"/>
            <w:rFonts w:ascii="Arial" w:hAnsi="Arial" w:cs="Arial"/>
            <w:color w:val="auto"/>
            <w:sz w:val="24"/>
            <w:szCs w:val="24"/>
            <w:u w:val="none"/>
          </w:rPr>
          <w:t>modelos</w:t>
        </w:r>
      </w:hyperlink>
      <w:r w:rsidRPr="00C770B2">
        <w:rPr>
          <w:rFonts w:ascii="Arial" w:hAnsi="Arial" w:cs="Arial"/>
          <w:sz w:val="24"/>
          <w:szCs w:val="24"/>
        </w:rPr>
        <w:t xml:space="preserve"> de </w:t>
      </w:r>
      <w:hyperlink r:id="rId19" w:history="1">
        <w:r w:rsidRPr="00C770B2">
          <w:rPr>
            <w:rStyle w:val="Hipervnculo"/>
            <w:rFonts w:ascii="Arial" w:hAnsi="Arial" w:cs="Arial"/>
            <w:color w:val="auto"/>
            <w:sz w:val="24"/>
            <w:szCs w:val="24"/>
            <w:u w:val="none"/>
          </w:rPr>
          <w:t>sistemas</w:t>
        </w:r>
      </w:hyperlink>
      <w:r w:rsidRPr="00C770B2">
        <w:rPr>
          <w:rFonts w:ascii="Arial" w:hAnsi="Arial" w:cs="Arial"/>
          <w:sz w:val="24"/>
          <w:szCs w:val="24"/>
        </w:rPr>
        <w:t xml:space="preserve"> físicos inaccesibles, la interactividad con el usuario, o la posibilidad de llevar a cabo un proceso de aprendizaje y evaluación individualizada, entre otras muchas aplicaciones educativas.</w:t>
      </w:r>
    </w:p>
    <w:p w:rsidR="00C770B2" w:rsidRPr="00C770B2" w:rsidRDefault="00C770B2" w:rsidP="00C770B2">
      <w:pPr>
        <w:spacing w:line="360" w:lineRule="auto"/>
        <w:jc w:val="both"/>
        <w:rPr>
          <w:rFonts w:ascii="Arial" w:hAnsi="Arial" w:cs="Arial"/>
          <w:sz w:val="24"/>
          <w:szCs w:val="24"/>
        </w:rPr>
      </w:pPr>
      <w:r w:rsidRPr="00C770B2">
        <w:rPr>
          <w:rFonts w:ascii="Arial" w:hAnsi="Arial" w:cs="Arial"/>
          <w:sz w:val="24"/>
          <w:szCs w:val="24"/>
        </w:rPr>
        <w:t xml:space="preserve">En todos estos aspectos los ordenadores están mejorando actualmente sus </w:t>
      </w:r>
      <w:hyperlink r:id="rId20" w:anchor="INCUMPL" w:history="1">
        <w:r w:rsidRPr="00C770B2">
          <w:rPr>
            <w:rStyle w:val="Hipervnculo"/>
            <w:rFonts w:ascii="Arial" w:hAnsi="Arial" w:cs="Arial"/>
            <w:color w:val="auto"/>
            <w:sz w:val="24"/>
            <w:szCs w:val="24"/>
            <w:u w:val="none"/>
          </w:rPr>
          <w:t>prestaciones</w:t>
        </w:r>
      </w:hyperlink>
      <w:r w:rsidRPr="00C770B2">
        <w:rPr>
          <w:rFonts w:ascii="Arial" w:hAnsi="Arial" w:cs="Arial"/>
          <w:sz w:val="24"/>
          <w:szCs w:val="24"/>
        </w:rPr>
        <w:t xml:space="preserve"> mediante la creciente </w:t>
      </w:r>
      <w:hyperlink r:id="rId21" w:history="1">
        <w:r w:rsidRPr="00C770B2">
          <w:rPr>
            <w:rStyle w:val="Hipervnculo"/>
            <w:rFonts w:ascii="Arial" w:hAnsi="Arial" w:cs="Arial"/>
            <w:color w:val="auto"/>
            <w:sz w:val="24"/>
            <w:szCs w:val="24"/>
            <w:u w:val="none"/>
          </w:rPr>
          <w:t>potencia</w:t>
        </w:r>
      </w:hyperlink>
      <w:r w:rsidRPr="00C770B2">
        <w:rPr>
          <w:rFonts w:ascii="Arial" w:hAnsi="Arial" w:cs="Arial"/>
          <w:sz w:val="24"/>
          <w:szCs w:val="24"/>
        </w:rPr>
        <w:t xml:space="preserve"> de los entornos </w:t>
      </w:r>
      <w:hyperlink r:id="rId22" w:history="1">
        <w:r w:rsidRPr="00C770B2">
          <w:rPr>
            <w:rStyle w:val="Hipervnculo"/>
            <w:rFonts w:ascii="Arial" w:hAnsi="Arial" w:cs="Arial"/>
            <w:color w:val="auto"/>
            <w:sz w:val="24"/>
            <w:szCs w:val="24"/>
            <w:u w:val="none"/>
          </w:rPr>
          <w:t>multimedia</w:t>
        </w:r>
      </w:hyperlink>
      <w:r w:rsidRPr="00C770B2">
        <w:rPr>
          <w:rFonts w:ascii="Arial" w:hAnsi="Arial" w:cs="Arial"/>
          <w:sz w:val="24"/>
          <w:szCs w:val="24"/>
        </w:rPr>
        <w:t xml:space="preserve">, los avances de la </w:t>
      </w:r>
      <w:hyperlink r:id="rId23" w:history="1">
        <w:r w:rsidRPr="00C770B2">
          <w:rPr>
            <w:rStyle w:val="Hipervnculo"/>
            <w:rFonts w:ascii="Arial" w:hAnsi="Arial" w:cs="Arial"/>
            <w:color w:val="auto"/>
            <w:sz w:val="24"/>
            <w:szCs w:val="24"/>
            <w:u w:val="none"/>
          </w:rPr>
          <w:t>inteligencia artificial</w:t>
        </w:r>
      </w:hyperlink>
      <w:r w:rsidRPr="00C770B2">
        <w:rPr>
          <w:rFonts w:ascii="Arial" w:hAnsi="Arial" w:cs="Arial"/>
          <w:sz w:val="24"/>
          <w:szCs w:val="24"/>
        </w:rPr>
        <w:t xml:space="preserve"> y el uso cada vez más extendido de Internet. Pero a pesar del largo camino recorrido en las tres últimas décadas y de los evidentes avances de la informática educativa, todavía siguen existiendo cuestiones relevantes en el </w:t>
      </w:r>
      <w:hyperlink r:id="rId24" w:history="1">
        <w:r w:rsidRPr="00C770B2">
          <w:rPr>
            <w:rStyle w:val="Hipervnculo"/>
            <w:rFonts w:ascii="Arial" w:hAnsi="Arial" w:cs="Arial"/>
            <w:color w:val="auto"/>
            <w:sz w:val="24"/>
            <w:szCs w:val="24"/>
            <w:u w:val="none"/>
          </w:rPr>
          <w:t>dominio</w:t>
        </w:r>
      </w:hyperlink>
      <w:r w:rsidRPr="00C770B2">
        <w:rPr>
          <w:rFonts w:ascii="Arial" w:hAnsi="Arial" w:cs="Arial"/>
          <w:sz w:val="24"/>
          <w:szCs w:val="24"/>
        </w:rPr>
        <w:t xml:space="preserve"> de la educación científica en los que merece la pena reflexionar, como son el análisis de las funciones educativas que pueden desempeñar los ordenadores en la enseñanza de las ciencias y en la formación del profesorado, los recursos informáticos que presentan mayor interés y que resultan más accesibles al profesorado, la búsqueda de </w:t>
      </w:r>
      <w:hyperlink r:id="rId25" w:history="1">
        <w:r w:rsidRPr="00C770B2">
          <w:rPr>
            <w:rStyle w:val="Hipervnculo"/>
            <w:rFonts w:ascii="Arial" w:hAnsi="Arial" w:cs="Arial"/>
            <w:color w:val="auto"/>
            <w:sz w:val="24"/>
            <w:szCs w:val="24"/>
            <w:u w:val="none"/>
          </w:rPr>
          <w:t>soluciones</w:t>
        </w:r>
      </w:hyperlink>
      <w:r w:rsidRPr="00C770B2">
        <w:rPr>
          <w:rFonts w:ascii="Arial" w:hAnsi="Arial" w:cs="Arial"/>
          <w:sz w:val="24"/>
          <w:szCs w:val="24"/>
        </w:rPr>
        <w:t xml:space="preserve"> para los </w:t>
      </w:r>
      <w:hyperlink r:id="rId26" w:anchor="PLANT" w:history="1">
        <w:r w:rsidRPr="00C770B2">
          <w:rPr>
            <w:rStyle w:val="Hipervnculo"/>
            <w:rFonts w:ascii="Arial" w:hAnsi="Arial" w:cs="Arial"/>
            <w:color w:val="auto"/>
            <w:sz w:val="24"/>
            <w:szCs w:val="24"/>
            <w:u w:val="none"/>
          </w:rPr>
          <w:t>problemas</w:t>
        </w:r>
      </w:hyperlink>
      <w:r w:rsidRPr="00C770B2">
        <w:rPr>
          <w:rFonts w:ascii="Arial" w:hAnsi="Arial" w:cs="Arial"/>
          <w:sz w:val="24"/>
          <w:szCs w:val="24"/>
        </w:rPr>
        <w:t xml:space="preserve"> educativos planteados en el campo de la didáctica de las cien</w:t>
      </w:r>
      <w:r>
        <w:rPr>
          <w:rFonts w:ascii="Arial" w:hAnsi="Arial" w:cs="Arial"/>
          <w:sz w:val="24"/>
          <w:szCs w:val="24"/>
        </w:rPr>
        <w:t>cias mediante el uso de las TIC’S</w:t>
      </w:r>
      <w:r w:rsidRPr="00C770B2">
        <w:rPr>
          <w:rFonts w:ascii="Arial" w:hAnsi="Arial" w:cs="Arial"/>
          <w:sz w:val="24"/>
          <w:szCs w:val="24"/>
        </w:rPr>
        <w:t xml:space="preserve"> y el desarrollo de métodos y </w:t>
      </w:r>
      <w:hyperlink r:id="rId27" w:history="1">
        <w:r w:rsidRPr="00C770B2">
          <w:rPr>
            <w:rStyle w:val="Hipervnculo"/>
            <w:rFonts w:ascii="Arial" w:hAnsi="Arial" w:cs="Arial"/>
            <w:color w:val="auto"/>
            <w:sz w:val="24"/>
            <w:szCs w:val="24"/>
            <w:u w:val="none"/>
          </w:rPr>
          <w:t>estrategias</w:t>
        </w:r>
      </w:hyperlink>
      <w:r w:rsidRPr="00C770B2">
        <w:rPr>
          <w:rFonts w:ascii="Arial" w:hAnsi="Arial" w:cs="Arial"/>
          <w:sz w:val="24"/>
          <w:szCs w:val="24"/>
        </w:rPr>
        <w:t xml:space="preserve"> de trabajo docente que permitan utilizar los recursos informáticos como instrumentos de aprendizaje significativo.</w:t>
      </w:r>
    </w:p>
    <w:p w:rsidR="00C770B2" w:rsidRPr="00C770B2" w:rsidRDefault="00C770B2" w:rsidP="00C770B2">
      <w:pPr>
        <w:spacing w:line="360" w:lineRule="auto"/>
        <w:jc w:val="both"/>
        <w:rPr>
          <w:rFonts w:ascii="Arial" w:hAnsi="Arial" w:cs="Arial"/>
          <w:sz w:val="24"/>
          <w:szCs w:val="24"/>
        </w:rPr>
      </w:pPr>
      <w:r w:rsidRPr="00C770B2">
        <w:rPr>
          <w:rFonts w:ascii="Arial" w:hAnsi="Arial" w:cs="Arial"/>
          <w:sz w:val="24"/>
          <w:szCs w:val="24"/>
        </w:rPr>
        <w:t xml:space="preserve">Todos estos temas constituyen una panorámica suficientemente amplia como para propiciar el </w:t>
      </w:r>
      <w:hyperlink r:id="rId28" w:anchor="DEBATE" w:history="1">
        <w:r w:rsidRPr="00C770B2">
          <w:rPr>
            <w:rStyle w:val="Hipervnculo"/>
            <w:rFonts w:ascii="Arial" w:hAnsi="Arial" w:cs="Arial"/>
            <w:color w:val="auto"/>
            <w:sz w:val="24"/>
            <w:szCs w:val="24"/>
            <w:u w:val="none"/>
          </w:rPr>
          <w:t>debate</w:t>
        </w:r>
      </w:hyperlink>
      <w:r w:rsidRPr="00C770B2">
        <w:rPr>
          <w:rFonts w:ascii="Arial" w:hAnsi="Arial" w:cs="Arial"/>
          <w:sz w:val="24"/>
          <w:szCs w:val="24"/>
        </w:rPr>
        <w:t xml:space="preserve"> y la reflexión entre los profesionales de la enseñanza en los comienzos del siglo XXI, que será probablemente un periodo de grandes cambios en la educación a consecuencia</w:t>
      </w:r>
      <w:r>
        <w:rPr>
          <w:rFonts w:ascii="Arial" w:hAnsi="Arial" w:cs="Arial"/>
          <w:sz w:val="24"/>
          <w:szCs w:val="24"/>
        </w:rPr>
        <w:t xml:space="preserve"> de la incorporación de las TIC</w:t>
      </w:r>
      <w:r w:rsidR="00E32535">
        <w:rPr>
          <w:rFonts w:ascii="Arial" w:hAnsi="Arial" w:cs="Arial"/>
          <w:sz w:val="24"/>
          <w:szCs w:val="24"/>
        </w:rPr>
        <w:t>´S</w:t>
      </w:r>
      <w:r w:rsidRPr="00C770B2">
        <w:rPr>
          <w:rFonts w:ascii="Arial" w:hAnsi="Arial" w:cs="Arial"/>
          <w:sz w:val="24"/>
          <w:szCs w:val="24"/>
        </w:rPr>
        <w:t xml:space="preserve"> al mundo de la enseñanza.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18"/>
        <w:gridCol w:w="5310"/>
      </w:tblGrid>
      <w:tr w:rsidR="00C770B2" w:rsidRPr="00C770B2" w:rsidTr="001F29BA">
        <w:trPr>
          <w:trHeight w:val="285"/>
          <w:tblCellSpacing w:w="0" w:type="dxa"/>
          <w:jc w:val="center"/>
        </w:trPr>
        <w:tc>
          <w:tcPr>
            <w:tcW w:w="3735" w:type="dxa"/>
            <w:tcBorders>
              <w:top w:val="outset" w:sz="6" w:space="0" w:color="auto"/>
              <w:left w:val="outset" w:sz="6" w:space="0" w:color="auto"/>
              <w:bottom w:val="outset" w:sz="6" w:space="0" w:color="auto"/>
              <w:right w:val="outset" w:sz="6" w:space="0" w:color="auto"/>
            </w:tcBorders>
            <w:hideMark/>
          </w:tcPr>
          <w:p w:rsidR="00C770B2" w:rsidRPr="00C770B2" w:rsidRDefault="00C770B2" w:rsidP="001F29BA">
            <w:pPr>
              <w:spacing w:line="360" w:lineRule="auto"/>
              <w:jc w:val="both"/>
              <w:rPr>
                <w:rFonts w:ascii="Arial" w:hAnsi="Arial" w:cs="Arial"/>
                <w:sz w:val="24"/>
                <w:szCs w:val="24"/>
              </w:rPr>
            </w:pPr>
            <w:r w:rsidRPr="00C770B2">
              <w:rPr>
                <w:rFonts w:ascii="Arial" w:hAnsi="Arial" w:cs="Arial"/>
                <w:bCs/>
                <w:sz w:val="24"/>
                <w:szCs w:val="24"/>
              </w:rPr>
              <w:t>Objetivos educativos</w:t>
            </w:r>
          </w:p>
        </w:tc>
        <w:tc>
          <w:tcPr>
            <w:tcW w:w="5550" w:type="dxa"/>
            <w:tcBorders>
              <w:top w:val="outset" w:sz="6" w:space="0" w:color="auto"/>
              <w:left w:val="outset" w:sz="6" w:space="0" w:color="auto"/>
              <w:bottom w:val="outset" w:sz="6" w:space="0" w:color="auto"/>
              <w:right w:val="outset" w:sz="6" w:space="0" w:color="auto"/>
            </w:tcBorders>
            <w:hideMark/>
          </w:tcPr>
          <w:p w:rsidR="00C770B2" w:rsidRPr="00C770B2" w:rsidRDefault="00C770B2" w:rsidP="001F29BA">
            <w:pPr>
              <w:spacing w:line="360" w:lineRule="auto"/>
              <w:jc w:val="both"/>
              <w:rPr>
                <w:rFonts w:ascii="Arial" w:hAnsi="Arial" w:cs="Arial"/>
                <w:sz w:val="24"/>
                <w:szCs w:val="24"/>
              </w:rPr>
            </w:pPr>
            <w:r w:rsidRPr="00C770B2">
              <w:rPr>
                <w:rFonts w:ascii="Arial" w:hAnsi="Arial" w:cs="Arial"/>
                <w:bCs/>
                <w:sz w:val="24"/>
                <w:szCs w:val="24"/>
              </w:rPr>
              <w:t>Funciones a desarrollar</w:t>
            </w:r>
          </w:p>
        </w:tc>
      </w:tr>
      <w:tr w:rsidR="00C770B2" w:rsidRPr="00C770B2" w:rsidTr="001F29BA">
        <w:trPr>
          <w:trHeight w:val="540"/>
          <w:tblCellSpacing w:w="0" w:type="dxa"/>
          <w:jc w:val="center"/>
        </w:trPr>
        <w:tc>
          <w:tcPr>
            <w:tcW w:w="3735" w:type="dxa"/>
            <w:tcBorders>
              <w:top w:val="outset" w:sz="6" w:space="0" w:color="auto"/>
              <w:left w:val="outset" w:sz="6" w:space="0" w:color="auto"/>
              <w:bottom w:val="outset" w:sz="6" w:space="0" w:color="auto"/>
              <w:right w:val="outset" w:sz="6" w:space="0" w:color="auto"/>
            </w:tcBorders>
            <w:vAlign w:val="center"/>
            <w:hideMark/>
          </w:tcPr>
          <w:p w:rsidR="00C770B2" w:rsidRPr="00C770B2" w:rsidRDefault="00C770B2" w:rsidP="001F29BA">
            <w:pPr>
              <w:spacing w:line="360" w:lineRule="auto"/>
              <w:jc w:val="both"/>
              <w:rPr>
                <w:rFonts w:ascii="Arial" w:hAnsi="Arial" w:cs="Arial"/>
                <w:sz w:val="24"/>
                <w:szCs w:val="24"/>
              </w:rPr>
            </w:pPr>
            <w:r w:rsidRPr="00C770B2">
              <w:rPr>
                <w:rFonts w:ascii="Arial" w:hAnsi="Arial" w:cs="Arial"/>
                <w:sz w:val="24"/>
                <w:szCs w:val="24"/>
              </w:rPr>
              <w:t>Conceptuales</w:t>
            </w:r>
          </w:p>
        </w:tc>
        <w:tc>
          <w:tcPr>
            <w:tcW w:w="5550" w:type="dxa"/>
            <w:tcBorders>
              <w:top w:val="outset" w:sz="6" w:space="0" w:color="auto"/>
              <w:left w:val="outset" w:sz="6" w:space="0" w:color="auto"/>
              <w:bottom w:val="outset" w:sz="6" w:space="0" w:color="auto"/>
              <w:right w:val="outset" w:sz="6" w:space="0" w:color="auto"/>
            </w:tcBorders>
            <w:hideMark/>
          </w:tcPr>
          <w:p w:rsidR="00C770B2" w:rsidRPr="00C770B2" w:rsidRDefault="00C770B2" w:rsidP="001F29BA">
            <w:pPr>
              <w:spacing w:line="360" w:lineRule="auto"/>
              <w:jc w:val="both"/>
              <w:rPr>
                <w:rFonts w:ascii="Arial" w:hAnsi="Arial" w:cs="Arial"/>
                <w:sz w:val="24"/>
                <w:szCs w:val="24"/>
              </w:rPr>
            </w:pPr>
            <w:r w:rsidRPr="00C770B2">
              <w:rPr>
                <w:rFonts w:ascii="Arial" w:hAnsi="Arial" w:cs="Arial"/>
                <w:sz w:val="24"/>
                <w:szCs w:val="24"/>
              </w:rPr>
              <w:t>- Facilitar el acceso a la información - Favorecer el aprendizaje de conceptos</w:t>
            </w:r>
          </w:p>
        </w:tc>
      </w:tr>
      <w:tr w:rsidR="00C770B2" w:rsidRPr="00C770B2" w:rsidTr="001F29BA">
        <w:trPr>
          <w:trHeight w:val="540"/>
          <w:tblCellSpacing w:w="0" w:type="dxa"/>
          <w:jc w:val="center"/>
        </w:trPr>
        <w:tc>
          <w:tcPr>
            <w:tcW w:w="3735" w:type="dxa"/>
            <w:tcBorders>
              <w:top w:val="outset" w:sz="6" w:space="0" w:color="auto"/>
              <w:left w:val="outset" w:sz="6" w:space="0" w:color="auto"/>
              <w:bottom w:val="outset" w:sz="6" w:space="0" w:color="auto"/>
              <w:right w:val="outset" w:sz="6" w:space="0" w:color="auto"/>
            </w:tcBorders>
            <w:vAlign w:val="center"/>
            <w:hideMark/>
          </w:tcPr>
          <w:p w:rsidR="00C770B2" w:rsidRPr="00C770B2" w:rsidRDefault="00C770B2" w:rsidP="001F29BA">
            <w:pPr>
              <w:spacing w:line="360" w:lineRule="auto"/>
              <w:jc w:val="both"/>
              <w:rPr>
                <w:rFonts w:ascii="Arial" w:hAnsi="Arial" w:cs="Arial"/>
                <w:sz w:val="24"/>
                <w:szCs w:val="24"/>
              </w:rPr>
            </w:pPr>
            <w:r w:rsidRPr="00C770B2">
              <w:rPr>
                <w:rFonts w:ascii="Arial" w:hAnsi="Arial" w:cs="Arial"/>
                <w:sz w:val="24"/>
                <w:szCs w:val="24"/>
              </w:rPr>
              <w:lastRenderedPageBreak/>
              <w:t>Procedimentales</w:t>
            </w:r>
          </w:p>
        </w:tc>
        <w:tc>
          <w:tcPr>
            <w:tcW w:w="5550" w:type="dxa"/>
            <w:tcBorders>
              <w:top w:val="outset" w:sz="6" w:space="0" w:color="auto"/>
              <w:left w:val="outset" w:sz="6" w:space="0" w:color="auto"/>
              <w:bottom w:val="outset" w:sz="6" w:space="0" w:color="auto"/>
              <w:right w:val="outset" w:sz="6" w:space="0" w:color="auto"/>
            </w:tcBorders>
            <w:hideMark/>
          </w:tcPr>
          <w:p w:rsidR="00C770B2" w:rsidRPr="00C770B2" w:rsidRDefault="00C770B2" w:rsidP="001F29BA">
            <w:pPr>
              <w:spacing w:line="360" w:lineRule="auto"/>
              <w:jc w:val="both"/>
              <w:rPr>
                <w:rFonts w:ascii="Arial" w:hAnsi="Arial" w:cs="Arial"/>
                <w:sz w:val="24"/>
                <w:szCs w:val="24"/>
              </w:rPr>
            </w:pPr>
            <w:r w:rsidRPr="00C770B2">
              <w:rPr>
                <w:rFonts w:ascii="Arial" w:hAnsi="Arial" w:cs="Arial"/>
                <w:sz w:val="24"/>
                <w:szCs w:val="24"/>
              </w:rPr>
              <w:t xml:space="preserve">- Aprender </w:t>
            </w:r>
            <w:hyperlink r:id="rId29" w:history="1">
              <w:r w:rsidRPr="00C770B2">
                <w:rPr>
                  <w:rStyle w:val="Hipervnculo"/>
                  <w:rFonts w:ascii="Arial" w:hAnsi="Arial" w:cs="Arial"/>
                  <w:color w:val="auto"/>
                  <w:sz w:val="24"/>
                  <w:szCs w:val="24"/>
                  <w:u w:val="none"/>
                </w:rPr>
                <w:t>procedimientos</w:t>
              </w:r>
            </w:hyperlink>
            <w:r w:rsidRPr="00C770B2">
              <w:rPr>
                <w:rFonts w:ascii="Arial" w:hAnsi="Arial" w:cs="Arial"/>
                <w:sz w:val="24"/>
                <w:szCs w:val="24"/>
              </w:rPr>
              <w:t xml:space="preserve"> científicos - Desarrollar destrezas intelectuales</w:t>
            </w:r>
          </w:p>
        </w:tc>
      </w:tr>
      <w:tr w:rsidR="00C770B2" w:rsidRPr="00C770B2" w:rsidTr="001F29BA">
        <w:trPr>
          <w:trHeight w:val="540"/>
          <w:tblCellSpacing w:w="0" w:type="dxa"/>
          <w:jc w:val="center"/>
        </w:trPr>
        <w:tc>
          <w:tcPr>
            <w:tcW w:w="3735" w:type="dxa"/>
            <w:tcBorders>
              <w:top w:val="outset" w:sz="6" w:space="0" w:color="auto"/>
              <w:left w:val="outset" w:sz="6" w:space="0" w:color="auto"/>
              <w:bottom w:val="outset" w:sz="6" w:space="0" w:color="auto"/>
              <w:right w:val="outset" w:sz="6" w:space="0" w:color="auto"/>
            </w:tcBorders>
            <w:vAlign w:val="center"/>
            <w:hideMark/>
          </w:tcPr>
          <w:p w:rsidR="00C770B2" w:rsidRPr="00C770B2" w:rsidRDefault="00C770B2" w:rsidP="001F29BA">
            <w:pPr>
              <w:spacing w:line="360" w:lineRule="auto"/>
              <w:jc w:val="both"/>
              <w:rPr>
                <w:rFonts w:ascii="Arial" w:hAnsi="Arial" w:cs="Arial"/>
                <w:sz w:val="24"/>
                <w:szCs w:val="24"/>
              </w:rPr>
            </w:pPr>
            <w:r w:rsidRPr="00C770B2">
              <w:rPr>
                <w:rFonts w:ascii="Arial" w:hAnsi="Arial" w:cs="Arial"/>
                <w:sz w:val="24"/>
                <w:szCs w:val="24"/>
              </w:rPr>
              <w:t>Actitudinales</w:t>
            </w:r>
          </w:p>
        </w:tc>
        <w:tc>
          <w:tcPr>
            <w:tcW w:w="5550" w:type="dxa"/>
            <w:tcBorders>
              <w:top w:val="outset" w:sz="6" w:space="0" w:color="auto"/>
              <w:left w:val="outset" w:sz="6" w:space="0" w:color="auto"/>
              <w:bottom w:val="outset" w:sz="6" w:space="0" w:color="auto"/>
              <w:right w:val="outset" w:sz="6" w:space="0" w:color="auto"/>
            </w:tcBorders>
            <w:hideMark/>
          </w:tcPr>
          <w:p w:rsidR="00C770B2" w:rsidRPr="00C770B2" w:rsidRDefault="00C770B2" w:rsidP="001F29BA">
            <w:pPr>
              <w:spacing w:line="360" w:lineRule="auto"/>
              <w:jc w:val="both"/>
              <w:rPr>
                <w:rFonts w:ascii="Arial" w:hAnsi="Arial" w:cs="Arial"/>
                <w:sz w:val="24"/>
                <w:szCs w:val="24"/>
              </w:rPr>
            </w:pPr>
            <w:r w:rsidRPr="00C770B2">
              <w:rPr>
                <w:rFonts w:ascii="Arial" w:hAnsi="Arial" w:cs="Arial"/>
                <w:sz w:val="24"/>
                <w:szCs w:val="24"/>
              </w:rPr>
              <w:t xml:space="preserve">- Motivación y desarrollo de </w:t>
            </w:r>
            <w:hyperlink r:id="rId30" w:anchor="acti" w:history="1">
              <w:r w:rsidRPr="00C770B2">
                <w:rPr>
                  <w:rStyle w:val="Hipervnculo"/>
                  <w:rFonts w:ascii="Arial" w:hAnsi="Arial" w:cs="Arial"/>
                  <w:color w:val="auto"/>
                  <w:sz w:val="24"/>
                  <w:szCs w:val="24"/>
                  <w:u w:val="none"/>
                </w:rPr>
                <w:t>actitudes</w:t>
              </w:r>
            </w:hyperlink>
            <w:r w:rsidRPr="00C770B2">
              <w:rPr>
                <w:rFonts w:ascii="Arial" w:hAnsi="Arial" w:cs="Arial"/>
                <w:sz w:val="24"/>
                <w:szCs w:val="24"/>
              </w:rPr>
              <w:t xml:space="preserve"> favorables al aprendizaje de la ciencia</w:t>
            </w:r>
          </w:p>
        </w:tc>
      </w:tr>
    </w:tbl>
    <w:p w:rsidR="00C770B2" w:rsidRPr="00C770B2" w:rsidRDefault="00C770B2" w:rsidP="00C770B2">
      <w:pPr>
        <w:spacing w:line="360" w:lineRule="auto"/>
        <w:jc w:val="both"/>
        <w:rPr>
          <w:rFonts w:ascii="Arial" w:hAnsi="Arial" w:cs="Arial"/>
          <w:sz w:val="24"/>
          <w:szCs w:val="24"/>
        </w:rPr>
      </w:pPr>
      <w:r w:rsidRPr="00C770B2">
        <w:rPr>
          <w:rFonts w:ascii="Arial" w:hAnsi="Arial" w:cs="Arial"/>
          <w:sz w:val="24"/>
          <w:szCs w:val="24"/>
        </w:rPr>
        <w:t>Fines y funcion</w:t>
      </w:r>
      <w:r w:rsidR="00E32535">
        <w:rPr>
          <w:rFonts w:ascii="Arial" w:hAnsi="Arial" w:cs="Arial"/>
          <w:sz w:val="24"/>
          <w:szCs w:val="24"/>
        </w:rPr>
        <w:t>es de las TIC´S</w:t>
      </w:r>
      <w:r w:rsidRPr="00C770B2">
        <w:rPr>
          <w:rFonts w:ascii="Arial" w:hAnsi="Arial" w:cs="Arial"/>
          <w:sz w:val="24"/>
          <w:szCs w:val="24"/>
        </w:rPr>
        <w:t xml:space="preserve"> en la formación de estudiantes.</w:t>
      </w:r>
    </w:p>
    <w:p w:rsidR="00C770B2" w:rsidRPr="00C770B2" w:rsidRDefault="00C770B2" w:rsidP="00C770B2">
      <w:pPr>
        <w:spacing w:line="360" w:lineRule="auto"/>
        <w:jc w:val="both"/>
        <w:rPr>
          <w:rFonts w:ascii="Arial" w:hAnsi="Arial" w:cs="Arial"/>
          <w:sz w:val="24"/>
          <w:szCs w:val="24"/>
        </w:rPr>
      </w:pPr>
      <w:r w:rsidRPr="00C770B2">
        <w:rPr>
          <w:rFonts w:ascii="Arial" w:hAnsi="Arial" w:cs="Arial"/>
          <w:sz w:val="24"/>
          <w:szCs w:val="24"/>
        </w:rPr>
        <w:t xml:space="preserve">Por último hay que indicar </w:t>
      </w:r>
      <w:r w:rsidR="00E32535">
        <w:rPr>
          <w:rFonts w:ascii="Arial" w:hAnsi="Arial" w:cs="Arial"/>
          <w:sz w:val="24"/>
          <w:szCs w:val="24"/>
        </w:rPr>
        <w:t>que el uso educativo de las TIC’S</w:t>
      </w:r>
      <w:r w:rsidRPr="00C770B2">
        <w:rPr>
          <w:rFonts w:ascii="Arial" w:hAnsi="Arial" w:cs="Arial"/>
          <w:sz w:val="24"/>
          <w:szCs w:val="24"/>
        </w:rPr>
        <w:t xml:space="preserve"> fomenta el desarrollo de actitudes favorables al aprendizaje de la </w:t>
      </w:r>
      <w:hyperlink r:id="rId31" w:history="1">
        <w:r w:rsidRPr="00C770B2">
          <w:rPr>
            <w:rStyle w:val="Hipervnculo"/>
            <w:rFonts w:ascii="Arial" w:hAnsi="Arial" w:cs="Arial"/>
            <w:color w:val="auto"/>
            <w:sz w:val="24"/>
            <w:szCs w:val="24"/>
            <w:u w:val="none"/>
          </w:rPr>
          <w:t>ciencia</w:t>
        </w:r>
      </w:hyperlink>
      <w:r w:rsidRPr="00C770B2">
        <w:rPr>
          <w:rFonts w:ascii="Arial" w:hAnsi="Arial" w:cs="Arial"/>
          <w:sz w:val="24"/>
          <w:szCs w:val="24"/>
        </w:rPr>
        <w:t xml:space="preserve"> y la tecnología. Como han puesto de manifiesto diversos trabajos sobre el tema (Jegede, 1991; Yalcinalp et al., 1995; Escalada y Zollman, 1997), el uso de programas interactivos y la búsqueda de información científica en Internet ayuda a fomentar la actividad de los alumnos durante el proceso educativo, favoreciendo el intercambio de ideas, la motivación y el interés de los alumnos por el aprendizaje de las ciencias. Muchos alumnos también participan en foros de debate sobre temas científicos o llegan a elaborar sus propias páginas webs y pequeños programas de simulación.</w:t>
      </w:r>
    </w:p>
    <w:p w:rsidR="00C770B2" w:rsidRDefault="00C770B2" w:rsidP="00C770B2">
      <w:pPr>
        <w:spacing w:line="360" w:lineRule="auto"/>
        <w:jc w:val="both"/>
        <w:rPr>
          <w:rFonts w:ascii="Arial" w:hAnsi="Arial" w:cs="Arial"/>
          <w:sz w:val="24"/>
          <w:szCs w:val="24"/>
        </w:rPr>
      </w:pPr>
      <w:r w:rsidRPr="00C770B2">
        <w:rPr>
          <w:rFonts w:ascii="Arial" w:hAnsi="Arial" w:cs="Arial"/>
          <w:sz w:val="24"/>
          <w:szCs w:val="24"/>
        </w:rPr>
        <w:t xml:space="preserve">En un informe del </w:t>
      </w:r>
      <w:hyperlink r:id="rId32" w:history="1">
        <w:r w:rsidRPr="00C770B2">
          <w:rPr>
            <w:rStyle w:val="Hipervnculo"/>
            <w:rFonts w:ascii="Arial" w:hAnsi="Arial" w:cs="Arial"/>
            <w:color w:val="auto"/>
            <w:sz w:val="24"/>
            <w:szCs w:val="24"/>
            <w:u w:val="none"/>
          </w:rPr>
          <w:t>programa</w:t>
        </w:r>
      </w:hyperlink>
      <w:r w:rsidRPr="00C770B2">
        <w:rPr>
          <w:rFonts w:ascii="Arial" w:hAnsi="Arial" w:cs="Arial"/>
          <w:sz w:val="24"/>
          <w:szCs w:val="24"/>
        </w:rPr>
        <w:t xml:space="preserve"> EURYDICE de la Comisión Europea para el desarrollo de la Educación y la Cultura (Pépin, 2001), sobre los </w:t>
      </w:r>
      <w:hyperlink r:id="rId33" w:anchor="TEORICA" w:history="1">
        <w:r w:rsidRPr="00C770B2">
          <w:rPr>
            <w:rStyle w:val="Hipervnculo"/>
            <w:rFonts w:ascii="Arial" w:hAnsi="Arial" w:cs="Arial"/>
            <w:color w:val="auto"/>
            <w:sz w:val="24"/>
            <w:szCs w:val="24"/>
            <w:u w:val="none"/>
          </w:rPr>
          <w:t>indicadores</w:t>
        </w:r>
      </w:hyperlink>
      <w:r w:rsidRPr="00C770B2">
        <w:rPr>
          <w:rFonts w:ascii="Arial" w:hAnsi="Arial" w:cs="Arial"/>
          <w:sz w:val="24"/>
          <w:szCs w:val="24"/>
        </w:rPr>
        <w:t xml:space="preserve"> básicos que descri</w:t>
      </w:r>
      <w:r w:rsidR="00E32535">
        <w:rPr>
          <w:rFonts w:ascii="Arial" w:hAnsi="Arial" w:cs="Arial"/>
          <w:sz w:val="24"/>
          <w:szCs w:val="24"/>
        </w:rPr>
        <w:t>ben la incorporación de las TIC’S</w:t>
      </w:r>
      <w:r w:rsidRPr="00C770B2">
        <w:rPr>
          <w:rFonts w:ascii="Arial" w:hAnsi="Arial" w:cs="Arial"/>
          <w:sz w:val="24"/>
          <w:szCs w:val="24"/>
        </w:rPr>
        <w:t xml:space="preserve"> en los sistemas educativos de los diversos países europeos, se resaltan estas f</w:t>
      </w:r>
      <w:r w:rsidR="00E32535">
        <w:rPr>
          <w:rFonts w:ascii="Arial" w:hAnsi="Arial" w:cs="Arial"/>
          <w:sz w:val="24"/>
          <w:szCs w:val="24"/>
        </w:rPr>
        <w:t>unciones de las TIC’S</w:t>
      </w:r>
      <w:r w:rsidRPr="00C770B2">
        <w:rPr>
          <w:rFonts w:ascii="Arial" w:hAnsi="Arial" w:cs="Arial"/>
          <w:sz w:val="24"/>
          <w:szCs w:val="24"/>
        </w:rPr>
        <w:t xml:space="preserve"> en la formación del profesorado, aunque se advierte que en muchos casos los profesores han ido adquiriendo formación </w:t>
      </w:r>
      <w:r w:rsidR="00E32535">
        <w:rPr>
          <w:rFonts w:ascii="Arial" w:hAnsi="Arial" w:cs="Arial"/>
          <w:sz w:val="24"/>
          <w:szCs w:val="24"/>
        </w:rPr>
        <w:t>docente sobre el uso de las TIC’S</w:t>
      </w:r>
      <w:r w:rsidRPr="00C770B2">
        <w:rPr>
          <w:rFonts w:ascii="Arial" w:hAnsi="Arial" w:cs="Arial"/>
          <w:sz w:val="24"/>
          <w:szCs w:val="24"/>
        </w:rPr>
        <w:t xml:space="preserve"> de forma autónoma, por interés </w:t>
      </w:r>
      <w:hyperlink r:id="rId34" w:history="1">
        <w:r w:rsidRPr="00C770B2">
          <w:rPr>
            <w:rStyle w:val="Hipervnculo"/>
            <w:rFonts w:ascii="Arial" w:hAnsi="Arial" w:cs="Arial"/>
            <w:color w:val="auto"/>
            <w:sz w:val="24"/>
            <w:szCs w:val="24"/>
            <w:u w:val="none"/>
          </w:rPr>
          <w:t>personal</w:t>
        </w:r>
      </w:hyperlink>
      <w:r w:rsidRPr="00C770B2">
        <w:rPr>
          <w:rFonts w:ascii="Arial" w:hAnsi="Arial" w:cs="Arial"/>
          <w:sz w:val="24"/>
          <w:szCs w:val="24"/>
        </w:rPr>
        <w:t xml:space="preserve"> o por la necesidad de ponerse al día en estos temas, ya que no existe una planificación general en todos los países sobre la forma adecuada en que debe llevarse a cabo la formación inicial y permanente del profesorado en relación</w:t>
      </w:r>
      <w:r w:rsidR="00E32535">
        <w:rPr>
          <w:rFonts w:ascii="Arial" w:hAnsi="Arial" w:cs="Arial"/>
          <w:sz w:val="24"/>
          <w:szCs w:val="24"/>
        </w:rPr>
        <w:t xml:space="preserve"> al uso docente de las TIC’S</w:t>
      </w:r>
      <w:r w:rsidRPr="00C770B2">
        <w:rPr>
          <w:rFonts w:ascii="Arial" w:hAnsi="Arial" w:cs="Arial"/>
          <w:sz w:val="24"/>
          <w:szCs w:val="24"/>
        </w:rPr>
        <w:t>.</w:t>
      </w:r>
    </w:p>
    <w:p w:rsidR="00A86E76" w:rsidRDefault="00F37E73" w:rsidP="00A86E76">
      <w:pPr>
        <w:spacing w:line="360" w:lineRule="auto"/>
        <w:jc w:val="both"/>
        <w:rPr>
          <w:rFonts w:ascii="Arial" w:hAnsi="Arial" w:cs="Arial"/>
          <w:sz w:val="24"/>
          <w:szCs w:val="24"/>
          <w:lang w:val="es-ES"/>
        </w:rPr>
      </w:pPr>
      <w:r>
        <w:rPr>
          <w:rFonts w:ascii="Arial" w:hAnsi="Arial" w:cs="Arial"/>
          <w:sz w:val="24"/>
          <w:szCs w:val="24"/>
        </w:rPr>
        <w:t>Por lo mencionado anteriormente, se pretende que con la implementac</w:t>
      </w:r>
      <w:r w:rsidR="00A86E76">
        <w:rPr>
          <w:rFonts w:ascii="Arial" w:hAnsi="Arial" w:cs="Arial"/>
          <w:sz w:val="24"/>
          <w:szCs w:val="24"/>
        </w:rPr>
        <w:t>ión de las webquest, las cuales,</w:t>
      </w:r>
      <w:r w:rsidR="00A86E76">
        <w:rPr>
          <w:rFonts w:ascii="Arial" w:hAnsi="Arial" w:cs="Arial"/>
        </w:rPr>
        <w:t xml:space="preserve"> son</w:t>
      </w:r>
      <w:r w:rsidR="00A86E76" w:rsidRPr="00A86E76">
        <w:rPr>
          <w:rFonts w:ascii="Arial" w:hAnsi="Arial" w:cs="Arial"/>
        </w:rPr>
        <w:t xml:space="preserve"> un modelo de aprendizaje extremamente simple </w:t>
      </w:r>
      <w:r w:rsidR="00A86E76" w:rsidRPr="00A86E76">
        <w:rPr>
          <w:rFonts w:ascii="Arial" w:hAnsi="Arial" w:cs="Arial"/>
          <w:lang w:val="es-ES"/>
        </w:rPr>
        <w:t>y</w:t>
      </w:r>
      <w:r w:rsidR="00A86E76" w:rsidRPr="00A86E76">
        <w:rPr>
          <w:rFonts w:ascii="Arial" w:hAnsi="Arial" w:cs="Arial"/>
        </w:rPr>
        <w:t xml:space="preserve"> rico para propiciar el uso educativo de Internet, basado en el aprendizaje cooperativo y en procesos de investigación para aprender.</w:t>
      </w:r>
      <w:r w:rsidR="00A86E76">
        <w:rPr>
          <w:rFonts w:ascii="Arial" w:hAnsi="Arial" w:cs="Arial"/>
        </w:rPr>
        <w:t xml:space="preserve"> </w:t>
      </w:r>
      <w:r w:rsidR="00A86E76" w:rsidRPr="00A86E76">
        <w:rPr>
          <w:rFonts w:ascii="Arial" w:hAnsi="Arial" w:cs="Arial"/>
          <w:sz w:val="24"/>
          <w:szCs w:val="24"/>
        </w:rPr>
        <w:t xml:space="preserve">Un WebQuest es una actividad enfocada a la </w:t>
      </w:r>
      <w:r w:rsidR="00A86E76" w:rsidRPr="00A86E76">
        <w:rPr>
          <w:rFonts w:ascii="Arial" w:hAnsi="Arial" w:cs="Arial"/>
          <w:sz w:val="24"/>
          <w:szCs w:val="24"/>
        </w:rPr>
        <w:lastRenderedPageBreak/>
        <w:t>investigación, en la que la información usada por los alumnos es, en su mayor parte, descargada de Internet. Básicamente es una exploración dirigida, que culmina con la producción de una página Web, donde se publica el resultado de una investigación.</w:t>
      </w:r>
      <w:r w:rsidR="00A86E76">
        <w:rPr>
          <w:rFonts w:ascii="Arial" w:hAnsi="Arial" w:cs="Arial"/>
        </w:rPr>
        <w:t xml:space="preserve"> </w:t>
      </w:r>
      <w:r w:rsidR="00A86E76" w:rsidRPr="00A86E76">
        <w:rPr>
          <w:rFonts w:ascii="Arial" w:hAnsi="Arial" w:cs="Arial"/>
          <w:sz w:val="24"/>
          <w:szCs w:val="24"/>
        </w:rPr>
        <w:t xml:space="preserve">WebQuest es una metodología de aprendizaje basado fundamentalmente en los recursos que nos proporciona Internet que incitan a los alumnos a investigar, </w:t>
      </w:r>
      <w:r w:rsidR="00A86E76" w:rsidRPr="00A86E76">
        <w:rPr>
          <w:rFonts w:ascii="Arial" w:hAnsi="Arial" w:cs="Arial"/>
          <w:sz w:val="24"/>
          <w:szCs w:val="24"/>
          <w:lang w:val="es-ES"/>
        </w:rPr>
        <w:t>potencian el pensamiento crítico, la creatividad y la toma de decisiones, contribuyen a desarrollar diferentes capacidades llevando así a los alumnos a transformar los conocimientos adquiridos.</w:t>
      </w:r>
    </w:p>
    <w:p w:rsidR="00A86E76" w:rsidRDefault="00A86E76" w:rsidP="00A86E76">
      <w:pPr>
        <w:spacing w:line="360" w:lineRule="auto"/>
        <w:jc w:val="both"/>
        <w:rPr>
          <w:rFonts w:ascii="Arial" w:hAnsi="Arial" w:cs="Arial"/>
          <w:sz w:val="24"/>
          <w:szCs w:val="24"/>
          <w:lang w:val="es-ES"/>
        </w:rPr>
      </w:pPr>
      <w:r>
        <w:rPr>
          <w:rFonts w:ascii="Arial" w:hAnsi="Arial" w:cs="Arial"/>
          <w:sz w:val="24"/>
          <w:szCs w:val="24"/>
          <w:lang w:val="es-ES"/>
        </w:rPr>
        <w:t>Dentro de sus principales características se pueden mencionar las siguientes:</w:t>
      </w:r>
    </w:p>
    <w:p w:rsidR="00A86E76" w:rsidRPr="00A86E76" w:rsidRDefault="00A86E76" w:rsidP="00A86E76">
      <w:pPr>
        <w:pStyle w:val="Prrafodelista"/>
        <w:numPr>
          <w:ilvl w:val="0"/>
          <w:numId w:val="13"/>
        </w:numPr>
        <w:spacing w:line="360" w:lineRule="auto"/>
        <w:jc w:val="both"/>
        <w:rPr>
          <w:rFonts w:ascii="Arial" w:hAnsi="Arial" w:cs="Arial"/>
          <w:sz w:val="24"/>
          <w:szCs w:val="24"/>
        </w:rPr>
      </w:pPr>
      <w:r w:rsidRPr="00A86E76">
        <w:rPr>
          <w:rFonts w:ascii="Arial" w:hAnsi="Arial" w:cs="Arial"/>
          <w:sz w:val="24"/>
          <w:szCs w:val="24"/>
        </w:rPr>
        <w:t>Este modelo de aprendizaje dota a los profesores de las herramientas necesarias para usar las tecnologías de la información desde una perspectiva educativa, desarrollando sus propias ideas en relación con el tema que estén enseñando. El modelo WebQuest  ayuda al profesor a planear y a estructurar la enseñanza de una manera creativa donde estén claras las tareas.</w:t>
      </w:r>
    </w:p>
    <w:p w:rsidR="00A86E76" w:rsidRDefault="00A86E76" w:rsidP="00A86E76">
      <w:pPr>
        <w:pStyle w:val="Prrafodelista"/>
        <w:numPr>
          <w:ilvl w:val="0"/>
          <w:numId w:val="13"/>
        </w:numPr>
        <w:spacing w:line="360" w:lineRule="auto"/>
        <w:jc w:val="both"/>
        <w:rPr>
          <w:rFonts w:ascii="Arial" w:hAnsi="Arial" w:cs="Arial"/>
          <w:sz w:val="24"/>
          <w:szCs w:val="24"/>
        </w:rPr>
      </w:pPr>
      <w:r w:rsidRPr="00A86E76">
        <w:rPr>
          <w:rFonts w:ascii="Arial" w:hAnsi="Arial" w:cs="Arial"/>
          <w:sz w:val="24"/>
          <w:szCs w:val="24"/>
        </w:rPr>
        <w:t>Una característica esencial de este modelo es que el trabajo elaborado por los alumnos puede ser transmitido y compartido, generando algo útil para otros</w:t>
      </w:r>
      <w:r>
        <w:rPr>
          <w:rFonts w:ascii="Arial" w:hAnsi="Arial" w:cs="Arial"/>
          <w:sz w:val="24"/>
          <w:szCs w:val="24"/>
        </w:rPr>
        <w:t>.</w:t>
      </w:r>
    </w:p>
    <w:p w:rsidR="00A86E76" w:rsidRDefault="00A86E76" w:rsidP="00A86E76">
      <w:pPr>
        <w:pStyle w:val="Prrafodelista"/>
        <w:numPr>
          <w:ilvl w:val="0"/>
          <w:numId w:val="13"/>
        </w:numPr>
        <w:spacing w:line="360" w:lineRule="auto"/>
        <w:jc w:val="both"/>
        <w:rPr>
          <w:rFonts w:ascii="Arial" w:hAnsi="Arial" w:cs="Arial"/>
          <w:sz w:val="24"/>
          <w:szCs w:val="24"/>
        </w:rPr>
      </w:pPr>
      <w:r w:rsidRPr="00A86E76">
        <w:rPr>
          <w:rFonts w:ascii="Arial" w:hAnsi="Arial" w:cs="Arial"/>
          <w:sz w:val="24"/>
          <w:szCs w:val="24"/>
        </w:rPr>
        <w:t>WebQuests son actividades creadas fundamentalmente para que los alumnos trabajen en grupo, aunque se pueden diseñar para trabajo individual.</w:t>
      </w:r>
    </w:p>
    <w:p w:rsidR="00A86E76" w:rsidRPr="00A86E76" w:rsidRDefault="00A86E76" w:rsidP="00A86E76">
      <w:pPr>
        <w:pStyle w:val="Prrafodelista"/>
        <w:numPr>
          <w:ilvl w:val="0"/>
          <w:numId w:val="13"/>
        </w:numPr>
        <w:spacing w:line="360" w:lineRule="auto"/>
        <w:jc w:val="both"/>
        <w:rPr>
          <w:rFonts w:ascii="Arial" w:hAnsi="Arial" w:cs="Arial"/>
          <w:sz w:val="24"/>
          <w:szCs w:val="24"/>
        </w:rPr>
      </w:pPr>
      <w:r w:rsidRPr="00A86E76">
        <w:rPr>
          <w:rFonts w:ascii="Arial" w:hAnsi="Arial" w:cs="Arial"/>
          <w:sz w:val="24"/>
          <w:szCs w:val="24"/>
        </w:rPr>
        <w:t>WebQuests se puede diseñar para una única materia o puede ser  interdisciplinar.</w:t>
      </w:r>
    </w:p>
    <w:p w:rsidR="00A63070" w:rsidRDefault="00A63070" w:rsidP="002C6E65">
      <w:pPr>
        <w:spacing w:line="360" w:lineRule="auto"/>
        <w:jc w:val="both"/>
        <w:rPr>
          <w:rFonts w:ascii="Arial" w:hAnsi="Arial" w:cs="Arial"/>
          <w:sz w:val="24"/>
          <w:szCs w:val="24"/>
        </w:rPr>
      </w:pPr>
    </w:p>
    <w:p w:rsidR="00BD274D" w:rsidRPr="00C770B2" w:rsidRDefault="00BD274D" w:rsidP="002C6E65">
      <w:pPr>
        <w:spacing w:line="360" w:lineRule="auto"/>
        <w:jc w:val="both"/>
        <w:rPr>
          <w:rFonts w:ascii="Arial" w:hAnsi="Arial" w:cs="Arial"/>
          <w:b/>
          <w:sz w:val="24"/>
          <w:szCs w:val="24"/>
        </w:rPr>
      </w:pPr>
      <w:r w:rsidRPr="00C770B2">
        <w:rPr>
          <w:rFonts w:ascii="Arial" w:hAnsi="Arial" w:cs="Arial"/>
          <w:b/>
          <w:sz w:val="24"/>
          <w:szCs w:val="24"/>
        </w:rPr>
        <w:t>MARCO REFERENCIAL</w:t>
      </w:r>
    </w:p>
    <w:p w:rsidR="00A63070" w:rsidRDefault="00BD274D" w:rsidP="002C6E65">
      <w:pPr>
        <w:spacing w:line="360" w:lineRule="auto"/>
        <w:jc w:val="both"/>
        <w:rPr>
          <w:rFonts w:ascii="Arial" w:hAnsi="Arial" w:cs="Arial"/>
          <w:sz w:val="24"/>
          <w:szCs w:val="24"/>
        </w:rPr>
      </w:pPr>
      <w:r w:rsidRPr="00C770B2">
        <w:rPr>
          <w:rFonts w:ascii="Arial" w:hAnsi="Arial" w:cs="Arial"/>
          <w:sz w:val="24"/>
          <w:szCs w:val="24"/>
        </w:rPr>
        <w:t> El entrenamiento de la comprensión lectora es una de las herramientas más importantes para evitar el fracaso escolar: si no se entiende lo que se lee no se puede realizar correctamente la tarea escolar.</w:t>
      </w:r>
      <w:r w:rsidRPr="00C770B2">
        <w:rPr>
          <w:rFonts w:ascii="Arial" w:hAnsi="Arial" w:cs="Arial"/>
          <w:sz w:val="24"/>
          <w:szCs w:val="24"/>
        </w:rPr>
        <w:br/>
        <w:t>Pero ¿cómo entrenar la comprensión lectora? Evidentemente, leyendo.</w:t>
      </w:r>
      <w:r w:rsidRPr="00C770B2">
        <w:rPr>
          <w:rFonts w:ascii="Arial" w:hAnsi="Arial" w:cs="Arial"/>
          <w:sz w:val="24"/>
          <w:szCs w:val="24"/>
        </w:rPr>
        <w:br/>
      </w:r>
      <w:r w:rsidRPr="00C770B2">
        <w:rPr>
          <w:rFonts w:ascii="Arial" w:hAnsi="Arial" w:cs="Arial"/>
          <w:sz w:val="24"/>
          <w:szCs w:val="24"/>
        </w:rPr>
        <w:lastRenderedPageBreak/>
        <w:t>El hábito lector es necesario para aprobar los estudios, sano porque ejercita la mente y satisfactorio cuando la persona se acostumbra. Por ese motivo,   la comprensión</w:t>
      </w:r>
      <w:r w:rsidR="00A63070">
        <w:rPr>
          <w:rFonts w:ascii="Arial" w:hAnsi="Arial" w:cs="Arial"/>
          <w:sz w:val="24"/>
          <w:szCs w:val="24"/>
        </w:rPr>
        <w:t xml:space="preserve"> lectora fomentando la lectura.</w:t>
      </w:r>
    </w:p>
    <w:p w:rsidR="00BD274D" w:rsidRDefault="00BD274D" w:rsidP="002C6E65">
      <w:pPr>
        <w:spacing w:line="360" w:lineRule="auto"/>
        <w:jc w:val="both"/>
        <w:rPr>
          <w:rFonts w:ascii="Arial" w:hAnsi="Arial" w:cs="Arial"/>
          <w:sz w:val="24"/>
          <w:szCs w:val="24"/>
        </w:rPr>
      </w:pPr>
      <w:r w:rsidRPr="00C770B2">
        <w:rPr>
          <w:rFonts w:ascii="Arial" w:hAnsi="Arial" w:cs="Arial"/>
          <w:sz w:val="24"/>
          <w:szCs w:val="24"/>
        </w:rPr>
        <w:br/>
        <w:t>La cuestión es motivar no sólo a las nuevas generaciones sino también a sus familias, a profesores   el  interés por la comprensión lectora no es nuevo. Desde principios de siglo, los educadores y psicólogos (Huey -1908- 1968; Smith, 1965) han considerado su importancia para la lectura y se han ocupado de determinar lo que sucede cuando un lector cualquiera comprende un texto. El interés por el fenómeno se ha intensificado en años recientes, pro el proceso de la comprensión en sí mismo no ha sufrido cambios análogos. Como bien señala Roser, “cualquiera que fuese lo que hacían los niños y adultos cuando leían en el antiguo Egipto, en Grecia o en Roma, y cualquiera que sea lo que hacen hoy para extraer o aplicar significado en un texto, es exactamente lo mismo”.</w:t>
      </w:r>
      <w:r w:rsidRPr="00C770B2">
        <w:rPr>
          <w:rFonts w:ascii="Arial" w:hAnsi="Arial" w:cs="Arial"/>
          <w:sz w:val="24"/>
          <w:szCs w:val="24"/>
        </w:rPr>
        <w:br/>
      </w:r>
      <w:r w:rsidRPr="00C770B2">
        <w:rPr>
          <w:rFonts w:ascii="Arial" w:hAnsi="Arial" w:cs="Arial"/>
          <w:sz w:val="24"/>
          <w:szCs w:val="24"/>
        </w:rPr>
        <w:br/>
        <w:t>Lo que ha variado es nuestra concepción de cómo se da la comprensión; sólo cabe esperar que esta novedosa concepción permita a los especialistas en el tema de la lectura desarrollar mejores estrategias de enseñanza.</w:t>
      </w:r>
      <w:r w:rsidRPr="00C770B2">
        <w:rPr>
          <w:rFonts w:ascii="Arial" w:hAnsi="Arial" w:cs="Arial"/>
          <w:sz w:val="24"/>
          <w:szCs w:val="24"/>
        </w:rPr>
        <w:br/>
        <w:t>En los años 60 y los 70, un cierto número de especialistas en la lectura postuló que la comprensión era el resultado directo de la decodificación (Fries, 1962): Si los alumnos serán capaces de denominar las palabras, la comprensión tendría lugar de manera automática. Con todo, a medida que los profesores iban desplazando el eje de su actividad a la decodificación, comprobaron que muchos alumnos seguían sin comprender el texto; la co</w:t>
      </w:r>
      <w:r w:rsidR="002C6E65" w:rsidRPr="00C770B2">
        <w:rPr>
          <w:rFonts w:ascii="Arial" w:hAnsi="Arial" w:cs="Arial"/>
          <w:sz w:val="24"/>
          <w:szCs w:val="24"/>
        </w:rPr>
        <w:t>mprensión no tenía lugar de manera automaica.</w:t>
      </w:r>
      <w:r w:rsidRPr="00C770B2">
        <w:rPr>
          <w:rFonts w:ascii="Arial" w:hAnsi="Arial" w:cs="Arial"/>
          <w:sz w:val="24"/>
          <w:szCs w:val="24"/>
        </w:rPr>
        <w:br/>
        <w:t>En ese momento, los pedagogos desplazaron sus preocupaciones al tipo de preguntas que los profesores formulaban. Dado que los maestros hacían, sobre todo, preguntas literales, los alumnos no se enfrentaban al desafío de utilizar sus habilidades de inferencia y de lectura y análisis crítico del texto.</w:t>
      </w:r>
      <w:r w:rsidRPr="00C770B2">
        <w:rPr>
          <w:rFonts w:ascii="Arial" w:hAnsi="Arial" w:cs="Arial"/>
          <w:sz w:val="24"/>
          <w:szCs w:val="24"/>
        </w:rPr>
        <w:br/>
        <w:t xml:space="preserve">El eje de la enseñanza de la lectura se modificó y los maestros comenzaron a formular al alumnado interrogantes más variados, en distintos niveles, según la </w:t>
      </w:r>
      <w:r w:rsidRPr="00C770B2">
        <w:rPr>
          <w:rFonts w:ascii="Arial" w:hAnsi="Arial" w:cs="Arial"/>
          <w:sz w:val="24"/>
          <w:szCs w:val="24"/>
        </w:rPr>
        <w:lastRenderedPageBreak/>
        <w:t>taxonomía de Barret para la Comprensión Lectora (Climer, 1968). Pero no pasó mucho tiempo sin que los profesores se dieran cuenta de que esta práctica de hacer preguntas era, fundamentalmente, un medio de evaluar la comprensión y que no añadía ninguna enseñanza. Esta forma de entender el problema se vio respaldada por el resultado de la investigación sobres el uno de preguntas en la actividad de clase y cuando se utilizan los textos escolar</w:t>
      </w:r>
      <w:r w:rsidR="00E32535">
        <w:rPr>
          <w:rFonts w:ascii="Arial" w:hAnsi="Arial" w:cs="Arial"/>
          <w:sz w:val="24"/>
          <w:szCs w:val="24"/>
        </w:rPr>
        <w:t xml:space="preserve">es de la lectura (Durkin, 1978 Durkin, </w:t>
      </w:r>
      <w:r w:rsidRPr="00C770B2">
        <w:rPr>
          <w:rFonts w:ascii="Arial" w:hAnsi="Arial" w:cs="Arial"/>
          <w:sz w:val="24"/>
          <w:szCs w:val="24"/>
        </w:rPr>
        <w:t>1981).</w:t>
      </w:r>
      <w:r w:rsidR="00E32535">
        <w:rPr>
          <w:rFonts w:ascii="Arial" w:hAnsi="Arial" w:cs="Arial"/>
          <w:sz w:val="24"/>
          <w:szCs w:val="24"/>
        </w:rPr>
        <w:t xml:space="preserve">                                                                                               </w:t>
      </w:r>
      <w:r w:rsidRPr="00C770B2">
        <w:rPr>
          <w:rFonts w:ascii="Arial" w:hAnsi="Arial" w:cs="Arial"/>
          <w:sz w:val="24"/>
          <w:szCs w:val="24"/>
        </w:rPr>
        <w:br/>
        <w:t>En la década de los 70 y los 80, los investigadores adscritos al área de la enseñanza, la psicología y la lingüística se plantearon otras posibilidades en su afán de resolver las preocupaciones que entre ellos suscitaba el tema de la comprensión y comenzaron a teorizar acerca de cómo comprende el sujeto lector, intentando luego verificar sus postulados a través de la investigación (Anderson y Pearson, 1984; Smith, 1978; Spiro et al.</w:t>
      </w:r>
    </w:p>
    <w:p w:rsidR="00830A19" w:rsidRDefault="00682D90" w:rsidP="002C6E65">
      <w:pPr>
        <w:spacing w:line="360" w:lineRule="auto"/>
        <w:jc w:val="both"/>
        <w:rPr>
          <w:rFonts w:ascii="Arial" w:hAnsi="Arial" w:cs="Arial"/>
          <w:b/>
          <w:sz w:val="24"/>
          <w:szCs w:val="24"/>
        </w:rPr>
      </w:pPr>
      <w:r>
        <w:rPr>
          <w:rFonts w:ascii="Arial" w:hAnsi="Arial" w:cs="Arial"/>
          <w:b/>
          <w:sz w:val="24"/>
          <w:szCs w:val="24"/>
        </w:rPr>
        <w:t>MARCO CONTEXTUAL</w:t>
      </w:r>
    </w:p>
    <w:p w:rsidR="00682D90" w:rsidRPr="00682D90" w:rsidRDefault="00682D90" w:rsidP="00682D90">
      <w:pPr>
        <w:spacing w:line="360" w:lineRule="auto"/>
        <w:jc w:val="both"/>
        <w:rPr>
          <w:rFonts w:ascii="Arial" w:hAnsi="Arial" w:cs="Arial"/>
          <w:sz w:val="24"/>
          <w:szCs w:val="24"/>
        </w:rPr>
      </w:pPr>
      <w:r w:rsidRPr="00682D90">
        <w:rPr>
          <w:rFonts w:ascii="Arial" w:hAnsi="Arial" w:cs="Arial"/>
          <w:sz w:val="24"/>
          <w:szCs w:val="24"/>
        </w:rPr>
        <w:t>Atlihuetzian, se encuentra al sur de Yauhquemehcan y abarca unos trece kilómetros cuadrados. Es una comunidad del centro del estado de Tlaxcala y es una de las siete comunidades que integran a</w:t>
      </w:r>
      <w:r>
        <w:rPr>
          <w:rFonts w:ascii="Arial" w:hAnsi="Arial" w:cs="Arial"/>
          <w:sz w:val="24"/>
          <w:szCs w:val="24"/>
        </w:rPr>
        <w:t xml:space="preserve">l municipio de Yauhquemehcan, </w:t>
      </w:r>
      <w:r w:rsidR="001F1FD6">
        <w:rPr>
          <w:rFonts w:ascii="Arial" w:hAnsi="Arial" w:cs="Arial"/>
          <w:sz w:val="24"/>
          <w:szCs w:val="24"/>
        </w:rPr>
        <w:t>en</w:t>
      </w:r>
      <w:r w:rsidRPr="00682D90">
        <w:rPr>
          <w:rFonts w:ascii="Arial" w:hAnsi="Arial" w:cs="Arial"/>
          <w:sz w:val="24"/>
          <w:szCs w:val="24"/>
        </w:rPr>
        <w:t xml:space="preserve"> esta comunidad confluyen las carreteras que comunican a Tlaxcala, Apizaco y Huamantla.</w:t>
      </w:r>
    </w:p>
    <w:p w:rsidR="00682D90" w:rsidRPr="00682D90" w:rsidRDefault="00682D90" w:rsidP="00682D90">
      <w:pPr>
        <w:spacing w:line="360" w:lineRule="auto"/>
        <w:jc w:val="both"/>
        <w:rPr>
          <w:rFonts w:ascii="Arial" w:hAnsi="Arial" w:cs="Arial"/>
          <w:sz w:val="24"/>
          <w:szCs w:val="24"/>
        </w:rPr>
      </w:pPr>
      <w:r w:rsidRPr="00682D90">
        <w:rPr>
          <w:rFonts w:ascii="Arial" w:hAnsi="Arial" w:cs="Arial"/>
          <w:sz w:val="24"/>
          <w:szCs w:val="24"/>
        </w:rPr>
        <w:t xml:space="preserve">Su nombre proviene del náhuatl Tahali-huet-zia, A, raíz de Atl. Agua, ihutzia su caída, “en la caída del agua”. Atlihuetzian la tradición local pronuncia de esta manera y la escribe así desde tiempos inmemoriales, dándole a su vez el nombre a esta  histórica población tlaxcalteca por tenerla en sus límites territoriales. </w:t>
      </w:r>
    </w:p>
    <w:p w:rsidR="00682D90" w:rsidRPr="00682D90" w:rsidRDefault="00682D90" w:rsidP="00682D90">
      <w:pPr>
        <w:spacing w:line="360" w:lineRule="auto"/>
        <w:jc w:val="both"/>
        <w:rPr>
          <w:rFonts w:ascii="Arial" w:hAnsi="Arial" w:cs="Arial"/>
          <w:sz w:val="24"/>
          <w:szCs w:val="24"/>
        </w:rPr>
      </w:pPr>
      <w:r w:rsidRPr="00682D90">
        <w:rPr>
          <w:rFonts w:ascii="Arial" w:hAnsi="Arial" w:cs="Arial"/>
          <w:sz w:val="24"/>
          <w:szCs w:val="24"/>
        </w:rPr>
        <w:t>El río Zahuapan en su recorrido aproximado de 9.7 Km. Atraviesa el territorio del municipio de Yauhquemehcan desde la parte norte, hasta la parte norte, hasta el sur del mismo y se despeña en Atlihuetzian para formar la más soberbia cascada que existe en el estado</w:t>
      </w:r>
    </w:p>
    <w:p w:rsidR="00682D90" w:rsidRPr="00682D90" w:rsidRDefault="00682D90" w:rsidP="00682D90">
      <w:pPr>
        <w:spacing w:line="360" w:lineRule="auto"/>
        <w:jc w:val="both"/>
        <w:rPr>
          <w:rFonts w:ascii="Arial" w:hAnsi="Arial" w:cs="Arial"/>
          <w:sz w:val="24"/>
          <w:szCs w:val="24"/>
        </w:rPr>
      </w:pPr>
      <w:r w:rsidRPr="00682D90">
        <w:rPr>
          <w:rFonts w:ascii="Arial" w:hAnsi="Arial" w:cs="Arial"/>
          <w:sz w:val="24"/>
          <w:szCs w:val="24"/>
        </w:rPr>
        <w:t xml:space="preserve">La topografía es principalmente tepetatosa, de donde se extrae el material para la construcción, existen algunas minas de jalnene, barro negro con el que se elabora </w:t>
      </w:r>
      <w:r w:rsidRPr="00682D90">
        <w:rPr>
          <w:rFonts w:ascii="Arial" w:hAnsi="Arial" w:cs="Arial"/>
          <w:sz w:val="24"/>
          <w:szCs w:val="24"/>
        </w:rPr>
        <w:lastRenderedPageBreak/>
        <w:t>el adobe, y barro rojo para la elaboración del tabique. Actualmente el uso de los terrenos es residencial, pero aun hay quienes siembran maíz y alfalfa para el forraje.</w:t>
      </w:r>
    </w:p>
    <w:p w:rsidR="00682D90" w:rsidRPr="00682D90" w:rsidRDefault="00682D90" w:rsidP="00682D90">
      <w:pPr>
        <w:spacing w:line="360" w:lineRule="auto"/>
        <w:jc w:val="both"/>
        <w:rPr>
          <w:rFonts w:ascii="Arial" w:hAnsi="Arial" w:cs="Arial"/>
          <w:sz w:val="24"/>
          <w:szCs w:val="24"/>
        </w:rPr>
      </w:pPr>
      <w:r w:rsidRPr="00682D90">
        <w:rPr>
          <w:rFonts w:ascii="Arial" w:hAnsi="Arial" w:cs="Arial"/>
          <w:sz w:val="24"/>
          <w:szCs w:val="24"/>
        </w:rPr>
        <w:t>Se observa vegetación arbórea, dominando el ailite, asociado con otras especies como el sauce, fresno y el tepozán, así como individuos aislados de ocote chino, sabino y álamo blanco. Es común encontrar arboles de capulín, tejocote, pera de agua, zapote blanco y el pirul.</w:t>
      </w:r>
    </w:p>
    <w:p w:rsidR="00682D90" w:rsidRPr="00682D90" w:rsidRDefault="00682D90" w:rsidP="00682D90">
      <w:pPr>
        <w:spacing w:line="360" w:lineRule="auto"/>
        <w:jc w:val="both"/>
        <w:rPr>
          <w:rFonts w:ascii="Arial" w:hAnsi="Arial" w:cs="Arial"/>
          <w:sz w:val="24"/>
          <w:szCs w:val="24"/>
        </w:rPr>
      </w:pPr>
      <w:r w:rsidRPr="00682D90">
        <w:rPr>
          <w:rFonts w:ascii="Arial" w:hAnsi="Arial" w:cs="Arial"/>
          <w:sz w:val="24"/>
          <w:szCs w:val="24"/>
        </w:rPr>
        <w:t>De las costumbres y tradiciones, en este lugar se realiza una fiesta patronal en el mes de diciembre, en el cual se festeja a la virgen de la Purísima Concepción, se realizan varias actividades culturales y recreativas, así como el tradicional mole, el cual es el platillo típico que los lugareños ofrecen a amistades y visitantes.</w:t>
      </w:r>
    </w:p>
    <w:p w:rsidR="00682D90" w:rsidRPr="00682D90" w:rsidRDefault="00682D90" w:rsidP="00682D90">
      <w:pPr>
        <w:spacing w:line="360" w:lineRule="auto"/>
        <w:jc w:val="both"/>
        <w:rPr>
          <w:rFonts w:ascii="Arial" w:hAnsi="Arial" w:cs="Arial"/>
          <w:sz w:val="24"/>
          <w:szCs w:val="24"/>
        </w:rPr>
      </w:pPr>
      <w:r w:rsidRPr="00682D90">
        <w:rPr>
          <w:rFonts w:ascii="Arial" w:hAnsi="Arial" w:cs="Arial"/>
          <w:sz w:val="24"/>
          <w:szCs w:val="24"/>
        </w:rPr>
        <w:t>La escuela telesecundaria Acxotecatl, esta ubicada en Santa María Atlihuetzian, es atendida por  tres docentes, uno por grado, un director comisionado con grupo, un auxiliar de intendencia, un auxiliar administrativo, un velador;  cuenta con tres aulas didácticas (una por grado), un laboratorio semiequipado de usos múltiples (se trabaja biología, física y química), cuenta también con un área en donde se ubica la oficina del director, contigua a esta, la oficina del auxiliar administrativo, también se cuenta con servicio de sanitarios, estos no cuentan con drenaje, en su lugar existe una fosa séptica. Toda la infraestructura mencionada con anterioridad, esta hecha de block, y techada con losa de concreto.</w:t>
      </w:r>
    </w:p>
    <w:p w:rsidR="00682D90" w:rsidRPr="00682D90" w:rsidRDefault="00682D90" w:rsidP="00682D90">
      <w:pPr>
        <w:spacing w:line="360" w:lineRule="auto"/>
        <w:jc w:val="both"/>
        <w:rPr>
          <w:rFonts w:ascii="Arial" w:hAnsi="Arial" w:cs="Arial"/>
          <w:sz w:val="24"/>
          <w:szCs w:val="24"/>
        </w:rPr>
      </w:pPr>
      <w:r w:rsidRPr="00682D90">
        <w:rPr>
          <w:rFonts w:ascii="Arial" w:hAnsi="Arial" w:cs="Arial"/>
          <w:sz w:val="24"/>
          <w:szCs w:val="24"/>
        </w:rPr>
        <w:t>Existe un aula de medios, la cual, esta equipada actualmente con 20 equipos de cómputo, internet satelital, una impresora y un escáner, en este espacio se realizan diversas actividades educativas, enfocadas en apoyar la adquisición de habilidades y destrezas de los alumnos.</w:t>
      </w:r>
    </w:p>
    <w:p w:rsidR="00682D90" w:rsidRPr="00682D90" w:rsidRDefault="00682D90" w:rsidP="00682D90">
      <w:pPr>
        <w:spacing w:line="360" w:lineRule="auto"/>
        <w:jc w:val="both"/>
        <w:rPr>
          <w:rFonts w:ascii="Arial" w:hAnsi="Arial" w:cs="Arial"/>
          <w:sz w:val="24"/>
          <w:szCs w:val="24"/>
        </w:rPr>
      </w:pPr>
      <w:r w:rsidRPr="00682D90">
        <w:rPr>
          <w:rFonts w:ascii="Arial" w:hAnsi="Arial" w:cs="Arial"/>
          <w:sz w:val="24"/>
          <w:szCs w:val="24"/>
        </w:rPr>
        <w:t>Dentro de las instalaciones del plantel se ubica una cancha de usos múltiples (mide aproximadamente 600 m</w:t>
      </w:r>
      <w:r w:rsidRPr="00682D90">
        <w:rPr>
          <w:rFonts w:ascii="Arial" w:hAnsi="Arial" w:cs="Arial"/>
          <w:sz w:val="24"/>
          <w:szCs w:val="24"/>
          <w:vertAlign w:val="superscript"/>
        </w:rPr>
        <w:t>2</w:t>
      </w:r>
      <w:r w:rsidRPr="00682D90">
        <w:rPr>
          <w:rFonts w:ascii="Arial" w:hAnsi="Arial" w:cs="Arial"/>
          <w:sz w:val="24"/>
          <w:szCs w:val="24"/>
        </w:rPr>
        <w:t>) en la cual se realizan actividades como homenajes, actividades de educación física, actividades de danza, eventos como el día de las madres.</w:t>
      </w:r>
    </w:p>
    <w:p w:rsidR="00682D90" w:rsidRPr="00682D90" w:rsidRDefault="00682D90" w:rsidP="00682D90">
      <w:pPr>
        <w:spacing w:line="360" w:lineRule="auto"/>
        <w:jc w:val="both"/>
        <w:rPr>
          <w:rFonts w:ascii="Arial" w:hAnsi="Arial" w:cs="Arial"/>
          <w:sz w:val="24"/>
          <w:szCs w:val="24"/>
        </w:rPr>
      </w:pPr>
      <w:r w:rsidRPr="00682D90">
        <w:rPr>
          <w:rFonts w:ascii="Arial" w:hAnsi="Arial" w:cs="Arial"/>
          <w:sz w:val="24"/>
          <w:szCs w:val="24"/>
        </w:rPr>
        <w:lastRenderedPageBreak/>
        <w:t>De los patios, el terreno es de tepetate, razón por la cual no existe mucha vegetación, aunque con el esfuerzo de padres de familia y del personal que labora en la institución se han realizado acciones de reforestación, mismas que han traído como resultado que en algunas áreas se puedan observar pastos y algunos pinos que embellecen la escuela.</w:t>
      </w:r>
    </w:p>
    <w:p w:rsidR="00682D90" w:rsidRPr="00682D90" w:rsidRDefault="00682D90" w:rsidP="00682D90">
      <w:pPr>
        <w:spacing w:line="360" w:lineRule="auto"/>
        <w:jc w:val="both"/>
        <w:rPr>
          <w:rFonts w:ascii="Arial" w:hAnsi="Arial" w:cs="Arial"/>
          <w:sz w:val="24"/>
          <w:szCs w:val="24"/>
        </w:rPr>
      </w:pPr>
      <w:r w:rsidRPr="00682D90">
        <w:rPr>
          <w:rFonts w:ascii="Arial" w:hAnsi="Arial" w:cs="Arial"/>
          <w:sz w:val="24"/>
          <w:szCs w:val="24"/>
        </w:rPr>
        <w:t>Se cuenta con una cancha de futbol soccer, y una extensión bastante amplia para la convivencia y el esparcimiento de los alumnos.</w:t>
      </w:r>
    </w:p>
    <w:p w:rsidR="00682D90" w:rsidRPr="00682D90" w:rsidRDefault="00682D90" w:rsidP="00682D90">
      <w:pPr>
        <w:spacing w:line="360" w:lineRule="auto"/>
        <w:jc w:val="both"/>
        <w:rPr>
          <w:rFonts w:ascii="Arial" w:hAnsi="Arial" w:cs="Arial"/>
          <w:sz w:val="24"/>
          <w:szCs w:val="24"/>
        </w:rPr>
      </w:pPr>
      <w:r w:rsidRPr="00682D90">
        <w:rPr>
          <w:rFonts w:ascii="Arial" w:hAnsi="Arial" w:cs="Arial"/>
          <w:sz w:val="24"/>
          <w:szCs w:val="24"/>
        </w:rPr>
        <w:t>La escuela cuenta con una pequeña tienda escolar, es esta, se venden a los alumnos diversos productos: fruta picada, agua embotellada, tortas, tacos, quesadillas, “gorditas”, sincronizadas, galletas, etc., haciendo de los recesos escolares algo rico y divertido.</w:t>
      </w:r>
    </w:p>
    <w:p w:rsidR="00682D90" w:rsidRPr="00682D90" w:rsidRDefault="00682D90" w:rsidP="00682D90">
      <w:pPr>
        <w:spacing w:line="360" w:lineRule="auto"/>
        <w:jc w:val="both"/>
        <w:rPr>
          <w:rFonts w:ascii="Arial" w:hAnsi="Arial" w:cs="Arial"/>
          <w:sz w:val="24"/>
          <w:szCs w:val="24"/>
        </w:rPr>
      </w:pPr>
      <w:r w:rsidRPr="00682D90">
        <w:rPr>
          <w:rFonts w:ascii="Arial" w:hAnsi="Arial" w:cs="Arial"/>
          <w:sz w:val="24"/>
          <w:szCs w:val="24"/>
        </w:rPr>
        <w:t>Mediante la aplicación de un test aplicado a los alumnos de tercer grado, se logró recabar información relevante, que permitirá  al docente, diseñar un plan de acción, con la finalidad de solucionar la problemática detectada.</w:t>
      </w:r>
    </w:p>
    <w:p w:rsidR="00682D90" w:rsidRPr="00682D90" w:rsidRDefault="00682D90" w:rsidP="002C6E65">
      <w:pPr>
        <w:spacing w:line="360" w:lineRule="auto"/>
        <w:jc w:val="both"/>
        <w:rPr>
          <w:rFonts w:ascii="Arial" w:hAnsi="Arial" w:cs="Arial"/>
          <w:b/>
          <w:sz w:val="24"/>
          <w:szCs w:val="24"/>
        </w:rPr>
      </w:pPr>
    </w:p>
    <w:p w:rsidR="00D010A7" w:rsidRPr="00C770B2" w:rsidRDefault="00A15D2F" w:rsidP="00D010A7">
      <w:pPr>
        <w:spacing w:line="360" w:lineRule="auto"/>
        <w:jc w:val="both"/>
        <w:rPr>
          <w:rFonts w:ascii="Arial" w:hAnsi="Arial" w:cs="Arial"/>
          <w:b/>
          <w:sz w:val="24"/>
          <w:szCs w:val="24"/>
        </w:rPr>
      </w:pPr>
      <w:r w:rsidRPr="00C770B2">
        <w:rPr>
          <w:rFonts w:ascii="Arial" w:hAnsi="Arial" w:cs="Arial"/>
          <w:b/>
          <w:sz w:val="24"/>
          <w:szCs w:val="24"/>
        </w:rPr>
        <w:t>DISE</w:t>
      </w:r>
      <w:r w:rsidR="00682D90">
        <w:rPr>
          <w:rFonts w:ascii="Arial" w:hAnsi="Arial" w:cs="Arial"/>
          <w:b/>
          <w:sz w:val="24"/>
          <w:szCs w:val="24"/>
        </w:rPr>
        <w:t>ÑO DE LA PROPUESTA DE INNOVACIÓN</w:t>
      </w:r>
    </w:p>
    <w:p w:rsidR="00D010A7" w:rsidRPr="00C770B2" w:rsidRDefault="00D010A7" w:rsidP="00D010A7">
      <w:pPr>
        <w:spacing w:line="360" w:lineRule="auto"/>
        <w:jc w:val="both"/>
        <w:rPr>
          <w:rFonts w:ascii="Arial" w:hAnsi="Arial" w:cs="Arial"/>
          <w:b/>
          <w:sz w:val="24"/>
          <w:szCs w:val="24"/>
        </w:rPr>
      </w:pPr>
      <w:r w:rsidRPr="00C770B2">
        <w:rPr>
          <w:rFonts w:ascii="Arial" w:hAnsi="Arial" w:cs="Arial"/>
          <w:b/>
          <w:sz w:val="24"/>
          <w:szCs w:val="24"/>
        </w:rPr>
        <w:t>OBJETIVO GENERAL</w:t>
      </w:r>
    </w:p>
    <w:p w:rsidR="00D010A7" w:rsidRPr="00C770B2" w:rsidRDefault="00D010A7" w:rsidP="00D010A7">
      <w:pPr>
        <w:spacing w:line="360" w:lineRule="auto"/>
        <w:jc w:val="both"/>
        <w:rPr>
          <w:rFonts w:ascii="Arial" w:hAnsi="Arial" w:cs="Arial"/>
          <w:sz w:val="24"/>
          <w:szCs w:val="24"/>
        </w:rPr>
      </w:pPr>
      <w:r w:rsidRPr="00C770B2">
        <w:rPr>
          <w:rFonts w:ascii="Arial" w:hAnsi="Arial" w:cs="Arial"/>
          <w:sz w:val="24"/>
          <w:szCs w:val="24"/>
        </w:rPr>
        <w:t xml:space="preserve">Motivar e incentivar a los estudiantes de la escuela </w:t>
      </w:r>
      <w:r w:rsidR="00E57C95" w:rsidRPr="00C770B2">
        <w:rPr>
          <w:rFonts w:ascii="Arial" w:hAnsi="Arial" w:cs="Arial"/>
          <w:sz w:val="24"/>
          <w:szCs w:val="24"/>
        </w:rPr>
        <w:t>Telesecundaria</w:t>
      </w:r>
      <w:r w:rsidRPr="00C770B2">
        <w:rPr>
          <w:rFonts w:ascii="Arial" w:hAnsi="Arial" w:cs="Arial"/>
          <w:sz w:val="24"/>
          <w:szCs w:val="24"/>
        </w:rPr>
        <w:t xml:space="preserve"> “Acxotecatl” ubicada en </w:t>
      </w:r>
      <w:r w:rsidR="003D4B79">
        <w:rPr>
          <w:rFonts w:ascii="Arial" w:hAnsi="Arial" w:cs="Arial"/>
          <w:sz w:val="24"/>
          <w:szCs w:val="24"/>
        </w:rPr>
        <w:t>el municipio de Yauhqueme</w:t>
      </w:r>
      <w:r w:rsidR="00E57C95">
        <w:rPr>
          <w:rFonts w:ascii="Arial" w:hAnsi="Arial" w:cs="Arial"/>
          <w:sz w:val="24"/>
          <w:szCs w:val="24"/>
        </w:rPr>
        <w:t>h</w:t>
      </w:r>
      <w:r w:rsidR="003D4B79">
        <w:rPr>
          <w:rFonts w:ascii="Arial" w:hAnsi="Arial" w:cs="Arial"/>
          <w:sz w:val="24"/>
          <w:szCs w:val="24"/>
        </w:rPr>
        <w:t xml:space="preserve">can, en </w:t>
      </w:r>
      <w:r w:rsidR="003D4B79" w:rsidRPr="00C770B2">
        <w:rPr>
          <w:rFonts w:ascii="Arial" w:hAnsi="Arial" w:cs="Arial"/>
          <w:sz w:val="24"/>
          <w:szCs w:val="24"/>
        </w:rPr>
        <w:t xml:space="preserve">la </w:t>
      </w:r>
      <w:r w:rsidRPr="00C770B2">
        <w:rPr>
          <w:rFonts w:ascii="Arial" w:hAnsi="Arial" w:cs="Arial"/>
          <w:sz w:val="24"/>
          <w:szCs w:val="24"/>
        </w:rPr>
        <w:t xml:space="preserve">comunidad de Santa María Atlihuetzia, hacia la comprensión de la lectura, preparándolos para una adecuada disposición e interpretación </w:t>
      </w:r>
      <w:r w:rsidR="00E32535">
        <w:rPr>
          <w:rFonts w:ascii="Arial" w:hAnsi="Arial" w:cs="Arial"/>
          <w:sz w:val="24"/>
          <w:szCs w:val="24"/>
        </w:rPr>
        <w:t>textual, haciendo uso de las TIC’</w:t>
      </w:r>
      <w:r w:rsidRPr="00C770B2">
        <w:rPr>
          <w:rFonts w:ascii="Arial" w:hAnsi="Arial" w:cs="Arial"/>
          <w:sz w:val="24"/>
          <w:szCs w:val="24"/>
        </w:rPr>
        <w:t>S</w:t>
      </w:r>
      <w:r w:rsidR="00E32535">
        <w:rPr>
          <w:rFonts w:ascii="Arial" w:hAnsi="Arial" w:cs="Arial"/>
          <w:sz w:val="24"/>
          <w:szCs w:val="24"/>
        </w:rPr>
        <w:t xml:space="preserve">, enfocando las acciones al uso de las </w:t>
      </w:r>
      <w:r w:rsidR="00F2006F">
        <w:rPr>
          <w:rFonts w:ascii="Arial" w:hAnsi="Arial" w:cs="Arial"/>
          <w:sz w:val="24"/>
          <w:szCs w:val="24"/>
        </w:rPr>
        <w:t>WEBQUEST</w:t>
      </w:r>
      <w:r w:rsidRPr="00C770B2">
        <w:rPr>
          <w:rFonts w:ascii="Arial" w:hAnsi="Arial" w:cs="Arial"/>
          <w:sz w:val="24"/>
          <w:szCs w:val="24"/>
        </w:rPr>
        <w:t>.</w:t>
      </w:r>
    </w:p>
    <w:p w:rsidR="00D010A7" w:rsidRPr="00C770B2" w:rsidRDefault="00E32535" w:rsidP="00D010A7">
      <w:pPr>
        <w:spacing w:line="360" w:lineRule="auto"/>
        <w:jc w:val="both"/>
        <w:rPr>
          <w:rFonts w:ascii="Arial" w:hAnsi="Arial" w:cs="Arial"/>
          <w:b/>
          <w:sz w:val="24"/>
          <w:szCs w:val="24"/>
        </w:rPr>
      </w:pPr>
      <w:r>
        <w:rPr>
          <w:rFonts w:ascii="Arial" w:hAnsi="Arial" w:cs="Arial"/>
          <w:b/>
          <w:sz w:val="24"/>
          <w:szCs w:val="24"/>
        </w:rPr>
        <w:t xml:space="preserve">OBJETIVOS </w:t>
      </w:r>
      <w:r w:rsidR="00C770B2" w:rsidRPr="00C770B2">
        <w:rPr>
          <w:rFonts w:ascii="Arial" w:hAnsi="Arial" w:cs="Arial"/>
          <w:b/>
          <w:sz w:val="24"/>
          <w:szCs w:val="24"/>
        </w:rPr>
        <w:t>ESPECÍFICOS</w:t>
      </w:r>
    </w:p>
    <w:p w:rsidR="00D010A7" w:rsidRPr="00E32535" w:rsidRDefault="00D010A7" w:rsidP="00E32535">
      <w:pPr>
        <w:pStyle w:val="Prrafodelista"/>
        <w:numPr>
          <w:ilvl w:val="0"/>
          <w:numId w:val="2"/>
        </w:numPr>
        <w:spacing w:line="360" w:lineRule="auto"/>
        <w:jc w:val="both"/>
        <w:rPr>
          <w:rFonts w:ascii="Arial" w:hAnsi="Arial" w:cs="Arial"/>
          <w:sz w:val="24"/>
          <w:szCs w:val="24"/>
        </w:rPr>
      </w:pPr>
      <w:r w:rsidRPr="00E32535">
        <w:rPr>
          <w:rFonts w:ascii="Arial" w:hAnsi="Arial" w:cs="Arial"/>
          <w:sz w:val="24"/>
          <w:szCs w:val="24"/>
        </w:rPr>
        <w:t>Aplicar como  estrategia metodológica las webquest  para  que in</w:t>
      </w:r>
      <w:r w:rsidR="00C770B2" w:rsidRPr="00E32535">
        <w:rPr>
          <w:rFonts w:ascii="Arial" w:hAnsi="Arial" w:cs="Arial"/>
          <w:sz w:val="24"/>
          <w:szCs w:val="24"/>
        </w:rPr>
        <w:t xml:space="preserve">centiven a la lectura </w:t>
      </w:r>
      <w:r w:rsidR="008255A0">
        <w:rPr>
          <w:rFonts w:ascii="Arial" w:hAnsi="Arial" w:cs="Arial"/>
          <w:sz w:val="24"/>
          <w:szCs w:val="24"/>
        </w:rPr>
        <w:t xml:space="preserve">y se mejore la comprensión lectora, </w:t>
      </w:r>
      <w:r w:rsidR="00C770B2" w:rsidRPr="00E32535">
        <w:rPr>
          <w:rFonts w:ascii="Arial" w:hAnsi="Arial" w:cs="Arial"/>
          <w:sz w:val="24"/>
          <w:szCs w:val="24"/>
        </w:rPr>
        <w:t>utilizando</w:t>
      </w:r>
      <w:r w:rsidRPr="00E32535">
        <w:rPr>
          <w:rFonts w:ascii="Arial" w:hAnsi="Arial" w:cs="Arial"/>
          <w:sz w:val="24"/>
          <w:szCs w:val="24"/>
        </w:rPr>
        <w:t xml:space="preserve"> como herramienta mediadora las TICS</w:t>
      </w:r>
      <w:r w:rsidR="00E32535" w:rsidRPr="00E32535">
        <w:rPr>
          <w:rFonts w:ascii="Arial" w:hAnsi="Arial" w:cs="Arial"/>
          <w:sz w:val="24"/>
          <w:szCs w:val="24"/>
        </w:rPr>
        <w:t>.</w:t>
      </w:r>
    </w:p>
    <w:p w:rsidR="00635506" w:rsidRDefault="00635506" w:rsidP="00E32535">
      <w:pPr>
        <w:pStyle w:val="Prrafodelista"/>
        <w:numPr>
          <w:ilvl w:val="0"/>
          <w:numId w:val="2"/>
        </w:numPr>
        <w:spacing w:line="360" w:lineRule="auto"/>
        <w:jc w:val="both"/>
        <w:rPr>
          <w:rFonts w:ascii="Arial" w:hAnsi="Arial" w:cs="Arial"/>
          <w:sz w:val="24"/>
          <w:szCs w:val="24"/>
        </w:rPr>
      </w:pPr>
      <w:r>
        <w:rPr>
          <w:rFonts w:ascii="Arial" w:hAnsi="Arial" w:cs="Arial"/>
          <w:sz w:val="24"/>
          <w:szCs w:val="24"/>
        </w:rPr>
        <w:lastRenderedPageBreak/>
        <w:t xml:space="preserve">Utilizar diversos recursos que ofrece internet como: blogs, foros, wikis. </w:t>
      </w:r>
      <w:r w:rsidR="00E57168">
        <w:rPr>
          <w:rFonts w:ascii="Arial" w:hAnsi="Arial" w:cs="Arial"/>
          <w:sz w:val="24"/>
          <w:szCs w:val="24"/>
        </w:rPr>
        <w:t>Correo electrónico, etc.</w:t>
      </w:r>
      <w:r w:rsidR="00BA10A7">
        <w:rPr>
          <w:rFonts w:ascii="Arial" w:hAnsi="Arial" w:cs="Arial"/>
          <w:sz w:val="24"/>
          <w:szCs w:val="24"/>
        </w:rPr>
        <w:t>, para difundir textos y se conviertan en medios para propiciar la lectura y la comprensión de estos.</w:t>
      </w:r>
    </w:p>
    <w:p w:rsidR="00D010A7" w:rsidRPr="00E32535" w:rsidRDefault="00C770B2" w:rsidP="00E32535">
      <w:pPr>
        <w:pStyle w:val="Prrafodelista"/>
        <w:numPr>
          <w:ilvl w:val="0"/>
          <w:numId w:val="2"/>
        </w:numPr>
        <w:spacing w:line="360" w:lineRule="auto"/>
        <w:jc w:val="both"/>
        <w:rPr>
          <w:rFonts w:ascii="Arial" w:hAnsi="Arial" w:cs="Arial"/>
          <w:sz w:val="24"/>
          <w:szCs w:val="24"/>
        </w:rPr>
      </w:pPr>
      <w:r w:rsidRPr="00E32535">
        <w:rPr>
          <w:rFonts w:ascii="Arial" w:hAnsi="Arial" w:cs="Arial"/>
          <w:sz w:val="24"/>
          <w:szCs w:val="24"/>
        </w:rPr>
        <w:t>Motivar a los</w:t>
      </w:r>
      <w:r w:rsidR="00D010A7" w:rsidRPr="00E32535">
        <w:rPr>
          <w:rFonts w:ascii="Arial" w:hAnsi="Arial" w:cs="Arial"/>
          <w:sz w:val="24"/>
          <w:szCs w:val="24"/>
        </w:rPr>
        <w:t xml:space="preserve"> estudiante</w:t>
      </w:r>
      <w:r w:rsidRPr="00E32535">
        <w:rPr>
          <w:rFonts w:ascii="Arial" w:hAnsi="Arial" w:cs="Arial"/>
          <w:sz w:val="24"/>
          <w:szCs w:val="24"/>
        </w:rPr>
        <w:t>s</w:t>
      </w:r>
      <w:r w:rsidR="00D010A7" w:rsidRPr="00E32535">
        <w:rPr>
          <w:rFonts w:ascii="Arial" w:hAnsi="Arial" w:cs="Arial"/>
          <w:sz w:val="24"/>
          <w:szCs w:val="24"/>
        </w:rPr>
        <w:t xml:space="preserve"> a la lectura de diversos textos </w:t>
      </w:r>
      <w:r w:rsidR="00635506">
        <w:rPr>
          <w:rFonts w:ascii="Arial" w:hAnsi="Arial" w:cs="Arial"/>
          <w:sz w:val="24"/>
          <w:szCs w:val="24"/>
        </w:rPr>
        <w:t xml:space="preserve">electrónicos </w:t>
      </w:r>
      <w:r w:rsidR="00D010A7" w:rsidRPr="00E32535">
        <w:rPr>
          <w:rFonts w:ascii="Arial" w:hAnsi="Arial" w:cs="Arial"/>
          <w:sz w:val="24"/>
          <w:szCs w:val="24"/>
        </w:rPr>
        <w:t>y manifestaciones literarias</w:t>
      </w:r>
      <w:r w:rsidRPr="00E32535">
        <w:rPr>
          <w:rFonts w:ascii="Arial" w:hAnsi="Arial" w:cs="Arial"/>
          <w:sz w:val="24"/>
          <w:szCs w:val="24"/>
        </w:rPr>
        <w:t>.</w:t>
      </w:r>
    </w:p>
    <w:p w:rsidR="00E32535" w:rsidRDefault="00D010A7" w:rsidP="00E32535">
      <w:pPr>
        <w:pStyle w:val="Prrafodelista"/>
        <w:numPr>
          <w:ilvl w:val="0"/>
          <w:numId w:val="2"/>
        </w:numPr>
        <w:spacing w:line="360" w:lineRule="auto"/>
        <w:jc w:val="both"/>
        <w:rPr>
          <w:rFonts w:ascii="Arial" w:hAnsi="Arial" w:cs="Arial"/>
          <w:sz w:val="24"/>
          <w:szCs w:val="24"/>
        </w:rPr>
      </w:pPr>
      <w:r w:rsidRPr="00E32535">
        <w:rPr>
          <w:rFonts w:ascii="Arial" w:hAnsi="Arial" w:cs="Arial"/>
          <w:sz w:val="24"/>
          <w:szCs w:val="24"/>
        </w:rPr>
        <w:t>Fortalecer la  comprensión lectora, redacción, caligrafía y ortografía</w:t>
      </w:r>
      <w:r w:rsidR="00C770B2" w:rsidRPr="00E32535">
        <w:rPr>
          <w:rFonts w:ascii="Arial" w:hAnsi="Arial" w:cs="Arial"/>
          <w:sz w:val="24"/>
          <w:szCs w:val="24"/>
        </w:rPr>
        <w:t>, utilizando las diversas herramientas del procesador de textos de Microsoft Office.</w:t>
      </w:r>
    </w:p>
    <w:p w:rsidR="00381C0E" w:rsidRDefault="00381C0E" w:rsidP="00E32535">
      <w:pPr>
        <w:spacing w:line="360" w:lineRule="auto"/>
        <w:jc w:val="both"/>
        <w:rPr>
          <w:rFonts w:ascii="Arial" w:hAnsi="Arial" w:cs="Arial"/>
          <w:b/>
          <w:sz w:val="24"/>
          <w:szCs w:val="24"/>
        </w:rPr>
      </w:pPr>
    </w:p>
    <w:p w:rsidR="00E32535" w:rsidRDefault="00E32535" w:rsidP="00E32535">
      <w:pPr>
        <w:spacing w:line="360" w:lineRule="auto"/>
        <w:jc w:val="both"/>
        <w:rPr>
          <w:rFonts w:ascii="Arial" w:hAnsi="Arial" w:cs="Arial"/>
          <w:b/>
          <w:sz w:val="24"/>
          <w:szCs w:val="24"/>
        </w:rPr>
      </w:pPr>
      <w:r w:rsidRPr="00E32535">
        <w:rPr>
          <w:rFonts w:ascii="Arial" w:hAnsi="Arial" w:cs="Arial"/>
          <w:b/>
          <w:sz w:val="24"/>
          <w:szCs w:val="24"/>
        </w:rPr>
        <w:t>ALTERNATIVAS DE SOLUCIÓN</w:t>
      </w:r>
      <w:r w:rsidR="00635506">
        <w:rPr>
          <w:rFonts w:ascii="Arial" w:hAnsi="Arial" w:cs="Arial"/>
          <w:b/>
          <w:sz w:val="24"/>
          <w:szCs w:val="24"/>
        </w:rPr>
        <w:t>:</w:t>
      </w:r>
    </w:p>
    <w:p w:rsidR="00635506" w:rsidRDefault="00635506" w:rsidP="00635506">
      <w:pPr>
        <w:pStyle w:val="Prrafodelista"/>
        <w:numPr>
          <w:ilvl w:val="0"/>
          <w:numId w:val="3"/>
        </w:numPr>
        <w:spacing w:line="360" w:lineRule="auto"/>
        <w:jc w:val="both"/>
        <w:rPr>
          <w:rFonts w:ascii="Arial" w:hAnsi="Arial" w:cs="Arial"/>
          <w:sz w:val="24"/>
          <w:szCs w:val="24"/>
        </w:rPr>
      </w:pPr>
      <w:r w:rsidRPr="00635506">
        <w:rPr>
          <w:rFonts w:ascii="Arial" w:hAnsi="Arial" w:cs="Arial"/>
          <w:sz w:val="24"/>
          <w:szCs w:val="24"/>
        </w:rPr>
        <w:t>Explicar que es y en que consisten las webquest</w:t>
      </w:r>
      <w:r>
        <w:rPr>
          <w:rFonts w:ascii="Arial" w:hAnsi="Arial" w:cs="Arial"/>
          <w:sz w:val="24"/>
          <w:szCs w:val="24"/>
        </w:rPr>
        <w:t>, posteriormente, realizar actividades en esta plataforma.</w:t>
      </w:r>
    </w:p>
    <w:p w:rsidR="00635506" w:rsidRDefault="00635506" w:rsidP="00635506">
      <w:pPr>
        <w:pStyle w:val="Prrafodelista"/>
        <w:numPr>
          <w:ilvl w:val="0"/>
          <w:numId w:val="3"/>
        </w:numPr>
        <w:spacing w:line="360" w:lineRule="auto"/>
        <w:jc w:val="both"/>
        <w:rPr>
          <w:rFonts w:ascii="Arial" w:hAnsi="Arial" w:cs="Arial"/>
          <w:sz w:val="24"/>
          <w:szCs w:val="24"/>
        </w:rPr>
      </w:pPr>
      <w:r>
        <w:rPr>
          <w:rFonts w:ascii="Arial" w:hAnsi="Arial" w:cs="Arial"/>
          <w:sz w:val="24"/>
          <w:szCs w:val="24"/>
        </w:rPr>
        <w:t>Crear grupos de estudio, utilizando recursos de internet como, el uso de los blogs, foros, wikis, las diversas plataformas que ofrecen correo electrónico, y los diversos motores de búsqueda en internet (yahoo, google, altavista, etc.).</w:t>
      </w:r>
    </w:p>
    <w:p w:rsidR="00E57168" w:rsidRDefault="00E57168" w:rsidP="00F37E73">
      <w:pPr>
        <w:pStyle w:val="Prrafodelista"/>
        <w:numPr>
          <w:ilvl w:val="0"/>
          <w:numId w:val="3"/>
        </w:numPr>
        <w:spacing w:line="360" w:lineRule="auto"/>
        <w:jc w:val="both"/>
        <w:rPr>
          <w:rFonts w:ascii="Arial" w:hAnsi="Arial" w:cs="Arial"/>
          <w:sz w:val="24"/>
          <w:szCs w:val="24"/>
        </w:rPr>
      </w:pPr>
      <w:r>
        <w:rPr>
          <w:rFonts w:ascii="Arial" w:hAnsi="Arial" w:cs="Arial"/>
          <w:sz w:val="24"/>
          <w:szCs w:val="24"/>
        </w:rPr>
        <w:t>Empleando como recursos el uso de los blogs, foros, wikis, las diversas plataformas que ofrecen correo electrónico, y los diversos motores de búsqueda en internet, elementos metodológicos para incentivar el análisis de textos que propicien la comprensión lectora.</w:t>
      </w:r>
    </w:p>
    <w:p w:rsidR="00AF451B" w:rsidRPr="00AF451B" w:rsidRDefault="00E57168" w:rsidP="00AF451B">
      <w:pPr>
        <w:pStyle w:val="Prrafodelista"/>
        <w:numPr>
          <w:ilvl w:val="0"/>
          <w:numId w:val="3"/>
        </w:numPr>
        <w:spacing w:line="360" w:lineRule="auto"/>
        <w:jc w:val="both"/>
        <w:rPr>
          <w:rFonts w:ascii="Arial" w:hAnsi="Arial" w:cs="Arial"/>
          <w:sz w:val="24"/>
          <w:szCs w:val="24"/>
        </w:rPr>
      </w:pPr>
      <w:r>
        <w:rPr>
          <w:rFonts w:ascii="Arial" w:hAnsi="Arial" w:cs="Arial"/>
          <w:sz w:val="24"/>
          <w:szCs w:val="24"/>
        </w:rPr>
        <w:t>Propiciar el uso continuo del procesador de textos para la redacción de diversos productos como: redacción de resúmenes, paráfrasis, subrayado de ideas principales, realización de mapas conceptuales, realización de mapas mentales, cuadros sinópticos, etc.,  herramientas que contribuyen a mejorar la comprensión lectora.</w:t>
      </w:r>
    </w:p>
    <w:p w:rsidR="008255A0" w:rsidRPr="00C770B2" w:rsidRDefault="008255A0" w:rsidP="008255A0">
      <w:pPr>
        <w:spacing w:line="360" w:lineRule="auto"/>
        <w:jc w:val="both"/>
        <w:rPr>
          <w:rFonts w:ascii="Arial" w:hAnsi="Arial" w:cs="Arial"/>
          <w:b/>
          <w:sz w:val="24"/>
          <w:szCs w:val="24"/>
        </w:rPr>
      </w:pPr>
      <w:r>
        <w:rPr>
          <w:rFonts w:ascii="Arial" w:hAnsi="Arial" w:cs="Arial"/>
          <w:b/>
          <w:sz w:val="24"/>
          <w:szCs w:val="24"/>
        </w:rPr>
        <w:t>METAS</w:t>
      </w:r>
    </w:p>
    <w:p w:rsidR="008255A0" w:rsidRPr="00E32535" w:rsidRDefault="008255A0" w:rsidP="008255A0">
      <w:pPr>
        <w:pStyle w:val="Prrafodelista"/>
        <w:numPr>
          <w:ilvl w:val="0"/>
          <w:numId w:val="2"/>
        </w:numPr>
        <w:spacing w:line="360" w:lineRule="auto"/>
        <w:jc w:val="both"/>
        <w:rPr>
          <w:rFonts w:ascii="Arial" w:hAnsi="Arial" w:cs="Arial"/>
          <w:sz w:val="24"/>
          <w:szCs w:val="24"/>
        </w:rPr>
      </w:pPr>
      <w:r>
        <w:rPr>
          <w:rFonts w:ascii="Arial" w:hAnsi="Arial" w:cs="Arial"/>
          <w:sz w:val="24"/>
          <w:szCs w:val="24"/>
        </w:rPr>
        <w:t>Lograr que el 90% de los alumnos (as) del tercer grado grupo “A” de la escuela telesecundaria “Acxotecatl” utilicen las webquest como herramienta que coadyuve a mejorar sus niveles de comprensión lectora.</w:t>
      </w:r>
    </w:p>
    <w:p w:rsidR="008255A0" w:rsidRDefault="00BA10A7" w:rsidP="008255A0">
      <w:pPr>
        <w:pStyle w:val="Prrafodelista"/>
        <w:numPr>
          <w:ilvl w:val="0"/>
          <w:numId w:val="2"/>
        </w:numPr>
        <w:spacing w:line="360" w:lineRule="auto"/>
        <w:jc w:val="both"/>
        <w:rPr>
          <w:rFonts w:ascii="Arial" w:hAnsi="Arial" w:cs="Arial"/>
          <w:sz w:val="24"/>
          <w:szCs w:val="24"/>
        </w:rPr>
      </w:pPr>
      <w:r>
        <w:rPr>
          <w:rFonts w:ascii="Arial" w:hAnsi="Arial" w:cs="Arial"/>
          <w:sz w:val="24"/>
          <w:szCs w:val="24"/>
        </w:rPr>
        <w:lastRenderedPageBreak/>
        <w:t>Conseguir que el 80% del alumnado utilice los blogs, foros, wikis, correos electrónicos.</w:t>
      </w:r>
    </w:p>
    <w:p w:rsidR="008255A0" w:rsidRPr="00E32535" w:rsidRDefault="003D4B79" w:rsidP="008255A0">
      <w:pPr>
        <w:pStyle w:val="Prrafodelista"/>
        <w:numPr>
          <w:ilvl w:val="0"/>
          <w:numId w:val="2"/>
        </w:numPr>
        <w:spacing w:line="360" w:lineRule="auto"/>
        <w:jc w:val="both"/>
        <w:rPr>
          <w:rFonts w:ascii="Arial" w:hAnsi="Arial" w:cs="Arial"/>
          <w:sz w:val="24"/>
          <w:szCs w:val="24"/>
        </w:rPr>
      </w:pPr>
      <w:r>
        <w:rPr>
          <w:rFonts w:ascii="Arial" w:hAnsi="Arial" w:cs="Arial"/>
          <w:sz w:val="24"/>
          <w:szCs w:val="24"/>
        </w:rPr>
        <w:t>Alcanzar que el 100% de los alumnos se motive y adquiera el gusto y hábito de la lectura.</w:t>
      </w:r>
    </w:p>
    <w:p w:rsidR="008255A0" w:rsidRDefault="003D4B79" w:rsidP="008255A0">
      <w:pPr>
        <w:pStyle w:val="Prrafodelista"/>
        <w:numPr>
          <w:ilvl w:val="0"/>
          <w:numId w:val="2"/>
        </w:numPr>
        <w:spacing w:line="360" w:lineRule="auto"/>
        <w:jc w:val="both"/>
        <w:rPr>
          <w:rFonts w:ascii="Arial" w:hAnsi="Arial" w:cs="Arial"/>
          <w:sz w:val="24"/>
          <w:szCs w:val="24"/>
        </w:rPr>
      </w:pPr>
      <w:r>
        <w:rPr>
          <w:rFonts w:ascii="Arial" w:hAnsi="Arial" w:cs="Arial"/>
          <w:sz w:val="24"/>
          <w:szCs w:val="24"/>
        </w:rPr>
        <w:t>Que el 90%</w:t>
      </w:r>
      <w:r w:rsidR="00E57C95">
        <w:rPr>
          <w:rFonts w:ascii="Arial" w:hAnsi="Arial" w:cs="Arial"/>
          <w:sz w:val="24"/>
          <w:szCs w:val="24"/>
        </w:rPr>
        <w:t xml:space="preserve"> de los alumnos domine el uso</w:t>
      </w:r>
      <w:r>
        <w:rPr>
          <w:rFonts w:ascii="Arial" w:hAnsi="Arial" w:cs="Arial"/>
          <w:sz w:val="24"/>
          <w:szCs w:val="24"/>
        </w:rPr>
        <w:t xml:space="preserve"> el procesador de textos de Microsoft office, y lo emplee en la redacción de l</w:t>
      </w:r>
      <w:r w:rsidR="00E57C95">
        <w:rPr>
          <w:rFonts w:ascii="Arial" w:hAnsi="Arial" w:cs="Arial"/>
          <w:sz w:val="24"/>
          <w:szCs w:val="24"/>
        </w:rPr>
        <w:t>os diversos productos escolares, en donde tenga que poner en práctica la comprensión lectora de textos científicos, culturales, o de entretenimiento.</w:t>
      </w:r>
    </w:p>
    <w:p w:rsidR="00F2006F" w:rsidRDefault="00F2006F" w:rsidP="00E57C95">
      <w:pPr>
        <w:spacing w:line="360" w:lineRule="auto"/>
        <w:jc w:val="both"/>
        <w:rPr>
          <w:rFonts w:ascii="Arial" w:hAnsi="Arial" w:cs="Arial"/>
          <w:b/>
          <w:sz w:val="24"/>
          <w:szCs w:val="24"/>
        </w:rPr>
      </w:pPr>
    </w:p>
    <w:p w:rsidR="00E57C95" w:rsidRPr="00E57C95" w:rsidRDefault="003D4B79" w:rsidP="00E57C95">
      <w:pPr>
        <w:spacing w:line="360" w:lineRule="auto"/>
        <w:jc w:val="both"/>
        <w:rPr>
          <w:rFonts w:ascii="Arial" w:hAnsi="Arial" w:cs="Arial"/>
          <w:b/>
          <w:sz w:val="24"/>
          <w:szCs w:val="24"/>
        </w:rPr>
      </w:pPr>
      <w:r>
        <w:rPr>
          <w:rFonts w:ascii="Arial" w:hAnsi="Arial" w:cs="Arial"/>
          <w:b/>
          <w:sz w:val="24"/>
          <w:szCs w:val="24"/>
        </w:rPr>
        <w:t>PLAN OPERATIVO</w:t>
      </w:r>
    </w:p>
    <w:p w:rsidR="00E57C95" w:rsidRPr="00E57C95" w:rsidRDefault="00E57C95" w:rsidP="00E57C95">
      <w:pPr>
        <w:jc w:val="both"/>
        <w:rPr>
          <w:rFonts w:ascii="Arial" w:hAnsi="Arial" w:cs="Arial"/>
          <w:sz w:val="24"/>
          <w:szCs w:val="24"/>
        </w:rPr>
      </w:pPr>
      <w:r w:rsidRPr="00E57C95">
        <w:rPr>
          <w:rFonts w:ascii="Arial" w:hAnsi="Arial" w:cs="Arial"/>
          <w:sz w:val="24"/>
          <w:szCs w:val="24"/>
        </w:rPr>
        <w:t>Para el logro de los objetivos planteados anteriormente, la aplicación de recursos como las WEBQUEST, servirán como promotores para el fortalecimiento de las habilidades de lectoescritura, mismas que se desarrollaran dur</w:t>
      </w:r>
      <w:r>
        <w:rPr>
          <w:rFonts w:ascii="Arial" w:hAnsi="Arial" w:cs="Arial"/>
          <w:sz w:val="24"/>
          <w:szCs w:val="24"/>
        </w:rPr>
        <w:t>ante el ciclo escolar 2012-2013, en los meses de mayo y junio</w:t>
      </w:r>
    </w:p>
    <w:p w:rsidR="00E57C95" w:rsidRPr="00E57C95" w:rsidRDefault="00E57C95" w:rsidP="00E57C95">
      <w:pPr>
        <w:pStyle w:val="Prrafodelista"/>
        <w:numPr>
          <w:ilvl w:val="0"/>
          <w:numId w:val="5"/>
        </w:numPr>
        <w:jc w:val="both"/>
        <w:rPr>
          <w:rFonts w:ascii="Arial" w:hAnsi="Arial" w:cs="Arial"/>
          <w:sz w:val="24"/>
          <w:szCs w:val="24"/>
        </w:rPr>
      </w:pPr>
      <w:r w:rsidRPr="00E57C95">
        <w:rPr>
          <w:rFonts w:ascii="Arial" w:hAnsi="Arial" w:cs="Arial"/>
          <w:sz w:val="24"/>
          <w:szCs w:val="24"/>
        </w:rPr>
        <w:t>El tiempo estipulado para este proyecto será dura</w:t>
      </w:r>
      <w:r>
        <w:rPr>
          <w:rFonts w:ascii="Arial" w:hAnsi="Arial" w:cs="Arial"/>
          <w:sz w:val="24"/>
          <w:szCs w:val="24"/>
        </w:rPr>
        <w:t>nte los meses de mayo y junio del ciclo escolar 2012-2013.</w:t>
      </w:r>
      <w:r w:rsidR="00381C0E">
        <w:rPr>
          <w:rFonts w:ascii="Arial" w:hAnsi="Arial" w:cs="Arial"/>
          <w:sz w:val="24"/>
          <w:szCs w:val="24"/>
        </w:rPr>
        <w:t xml:space="preserve"> Responsable Prof. Rubén López García.</w:t>
      </w:r>
    </w:p>
    <w:p w:rsidR="00381C0E" w:rsidRPr="00E32535" w:rsidRDefault="00381C0E" w:rsidP="00381C0E">
      <w:pPr>
        <w:pStyle w:val="Prrafodelista"/>
        <w:numPr>
          <w:ilvl w:val="0"/>
          <w:numId w:val="5"/>
        </w:numPr>
        <w:spacing w:line="360" w:lineRule="auto"/>
        <w:jc w:val="both"/>
        <w:rPr>
          <w:rFonts w:ascii="Arial" w:hAnsi="Arial" w:cs="Arial"/>
          <w:sz w:val="24"/>
          <w:szCs w:val="24"/>
        </w:rPr>
      </w:pPr>
      <w:r w:rsidRPr="00E32535">
        <w:rPr>
          <w:rFonts w:ascii="Arial" w:hAnsi="Arial" w:cs="Arial"/>
          <w:sz w:val="24"/>
          <w:szCs w:val="24"/>
        </w:rPr>
        <w:t xml:space="preserve">Aplicar como  estrategia metodológica las webquest  para  que incentiven a la lectura </w:t>
      </w:r>
      <w:r>
        <w:rPr>
          <w:rFonts w:ascii="Arial" w:hAnsi="Arial" w:cs="Arial"/>
          <w:sz w:val="24"/>
          <w:szCs w:val="24"/>
        </w:rPr>
        <w:t xml:space="preserve">y se mejore la comprensión lectora, </w:t>
      </w:r>
      <w:r w:rsidRPr="00E32535">
        <w:rPr>
          <w:rFonts w:ascii="Arial" w:hAnsi="Arial" w:cs="Arial"/>
          <w:sz w:val="24"/>
          <w:szCs w:val="24"/>
        </w:rPr>
        <w:t>utilizando como herramienta mediadora las TICS.</w:t>
      </w:r>
      <w:r w:rsidR="00FE12BB">
        <w:rPr>
          <w:rFonts w:ascii="Arial" w:hAnsi="Arial" w:cs="Arial"/>
          <w:sz w:val="24"/>
          <w:szCs w:val="24"/>
        </w:rPr>
        <w:t xml:space="preserve"> (Mayo-junio) Responsable: Profesor Rubén López García.</w:t>
      </w:r>
    </w:p>
    <w:p w:rsidR="00381C0E" w:rsidRDefault="00381C0E" w:rsidP="00381C0E">
      <w:pPr>
        <w:pStyle w:val="Prrafodelista"/>
        <w:numPr>
          <w:ilvl w:val="0"/>
          <w:numId w:val="5"/>
        </w:numPr>
        <w:spacing w:line="360" w:lineRule="auto"/>
        <w:jc w:val="both"/>
        <w:rPr>
          <w:rFonts w:ascii="Arial" w:hAnsi="Arial" w:cs="Arial"/>
          <w:sz w:val="24"/>
          <w:szCs w:val="24"/>
        </w:rPr>
      </w:pPr>
      <w:r>
        <w:rPr>
          <w:rFonts w:ascii="Arial" w:hAnsi="Arial" w:cs="Arial"/>
          <w:sz w:val="24"/>
          <w:szCs w:val="24"/>
        </w:rPr>
        <w:t>Utilizar diversos recursos que ofrece internet como: blogs, foros, wikis. Correo electrónico, etc., para difundir textos y se conviertan en medios para propiciar la lectura y la comprensión de estos. (Mayo-junio)</w:t>
      </w:r>
      <w:r w:rsidR="00FE12BB">
        <w:rPr>
          <w:rFonts w:ascii="Arial" w:hAnsi="Arial" w:cs="Arial"/>
          <w:sz w:val="24"/>
          <w:szCs w:val="24"/>
        </w:rPr>
        <w:t xml:space="preserve"> Responsables: Prof. Rubén López García, alumnos de tercer grado, grupo “A”.</w:t>
      </w:r>
    </w:p>
    <w:p w:rsidR="00381C0E" w:rsidRPr="00E32535" w:rsidRDefault="00381C0E" w:rsidP="00381C0E">
      <w:pPr>
        <w:pStyle w:val="Prrafodelista"/>
        <w:numPr>
          <w:ilvl w:val="0"/>
          <w:numId w:val="5"/>
        </w:numPr>
        <w:spacing w:line="360" w:lineRule="auto"/>
        <w:jc w:val="both"/>
        <w:rPr>
          <w:rFonts w:ascii="Arial" w:hAnsi="Arial" w:cs="Arial"/>
          <w:sz w:val="24"/>
          <w:szCs w:val="24"/>
        </w:rPr>
      </w:pPr>
      <w:r w:rsidRPr="00E32535">
        <w:rPr>
          <w:rFonts w:ascii="Arial" w:hAnsi="Arial" w:cs="Arial"/>
          <w:sz w:val="24"/>
          <w:szCs w:val="24"/>
        </w:rPr>
        <w:t xml:space="preserve">Motivar a los estudiantes a la lectura de diversos textos </w:t>
      </w:r>
      <w:r>
        <w:rPr>
          <w:rFonts w:ascii="Arial" w:hAnsi="Arial" w:cs="Arial"/>
          <w:sz w:val="24"/>
          <w:szCs w:val="24"/>
        </w:rPr>
        <w:t xml:space="preserve">electrónicos </w:t>
      </w:r>
      <w:r w:rsidRPr="00E32535">
        <w:rPr>
          <w:rFonts w:ascii="Arial" w:hAnsi="Arial" w:cs="Arial"/>
          <w:sz w:val="24"/>
          <w:szCs w:val="24"/>
        </w:rPr>
        <w:t>y manifestaciones literarias.</w:t>
      </w:r>
      <w:r>
        <w:rPr>
          <w:rFonts w:ascii="Arial" w:hAnsi="Arial" w:cs="Arial"/>
          <w:sz w:val="24"/>
          <w:szCs w:val="24"/>
        </w:rPr>
        <w:t xml:space="preserve"> (Mayo-junio) Responsable</w:t>
      </w:r>
      <w:r w:rsidR="00FE12BB">
        <w:rPr>
          <w:rFonts w:ascii="Arial" w:hAnsi="Arial" w:cs="Arial"/>
          <w:sz w:val="24"/>
          <w:szCs w:val="24"/>
        </w:rPr>
        <w:t>:</w:t>
      </w:r>
      <w:r>
        <w:rPr>
          <w:rFonts w:ascii="Arial" w:hAnsi="Arial" w:cs="Arial"/>
          <w:sz w:val="24"/>
          <w:szCs w:val="24"/>
        </w:rPr>
        <w:t xml:space="preserve"> Prof. Rubén López García</w:t>
      </w:r>
      <w:r w:rsidR="00FE12BB">
        <w:rPr>
          <w:rFonts w:ascii="Arial" w:hAnsi="Arial" w:cs="Arial"/>
          <w:sz w:val="24"/>
          <w:szCs w:val="24"/>
        </w:rPr>
        <w:t>, alumnos de tercer grado, grupo “A”.</w:t>
      </w:r>
    </w:p>
    <w:p w:rsidR="00381C0E" w:rsidRDefault="00381C0E" w:rsidP="00381C0E">
      <w:pPr>
        <w:pStyle w:val="Prrafodelista"/>
        <w:numPr>
          <w:ilvl w:val="0"/>
          <w:numId w:val="5"/>
        </w:numPr>
        <w:spacing w:line="360" w:lineRule="auto"/>
        <w:jc w:val="both"/>
        <w:rPr>
          <w:rFonts w:ascii="Arial" w:hAnsi="Arial" w:cs="Arial"/>
          <w:sz w:val="24"/>
          <w:szCs w:val="24"/>
        </w:rPr>
      </w:pPr>
      <w:r w:rsidRPr="00E32535">
        <w:rPr>
          <w:rFonts w:ascii="Arial" w:hAnsi="Arial" w:cs="Arial"/>
          <w:sz w:val="24"/>
          <w:szCs w:val="24"/>
        </w:rPr>
        <w:t>Fortalecer la  comprensión lectora, redacción, caligrafía y ortografía, utilizando las diversas herramientas del procesador de textos de Microsoft Office.</w:t>
      </w:r>
      <w:r w:rsidR="00FE12BB">
        <w:rPr>
          <w:rFonts w:ascii="Arial" w:hAnsi="Arial" w:cs="Arial"/>
          <w:sz w:val="24"/>
          <w:szCs w:val="24"/>
        </w:rPr>
        <w:t xml:space="preserve"> (Mayo-junio) Responsable Prof. Rubén López García.</w:t>
      </w:r>
    </w:p>
    <w:p w:rsidR="00E57C95" w:rsidRPr="00FE12BB" w:rsidRDefault="00E57C95" w:rsidP="00FE12BB">
      <w:pPr>
        <w:pStyle w:val="Prrafodelista"/>
        <w:numPr>
          <w:ilvl w:val="0"/>
          <w:numId w:val="5"/>
        </w:numPr>
        <w:spacing w:line="360" w:lineRule="auto"/>
        <w:jc w:val="both"/>
        <w:rPr>
          <w:rFonts w:ascii="Arial" w:hAnsi="Arial" w:cs="Arial"/>
          <w:sz w:val="24"/>
          <w:szCs w:val="24"/>
        </w:rPr>
      </w:pPr>
      <w:r w:rsidRPr="00FE12BB">
        <w:rPr>
          <w:rFonts w:ascii="Arial" w:hAnsi="Arial" w:cs="Arial"/>
          <w:sz w:val="24"/>
          <w:szCs w:val="24"/>
        </w:rPr>
        <w:lastRenderedPageBreak/>
        <w:t xml:space="preserve"> Identificación y </w:t>
      </w:r>
      <w:r w:rsidR="00FE12BB" w:rsidRPr="00FE12BB">
        <w:rPr>
          <w:rFonts w:ascii="Arial" w:hAnsi="Arial" w:cs="Arial"/>
          <w:sz w:val="24"/>
          <w:szCs w:val="24"/>
        </w:rPr>
        <w:t>utilización de la webquest (Junio</w:t>
      </w:r>
      <w:r w:rsidRPr="00FE12BB">
        <w:rPr>
          <w:rFonts w:ascii="Arial" w:hAnsi="Arial" w:cs="Arial"/>
          <w:sz w:val="24"/>
          <w:szCs w:val="24"/>
        </w:rPr>
        <w:t>)</w:t>
      </w:r>
      <w:r w:rsidR="00FE12BB" w:rsidRPr="00FE12BB">
        <w:rPr>
          <w:rFonts w:ascii="Arial" w:hAnsi="Arial" w:cs="Arial"/>
          <w:sz w:val="24"/>
          <w:szCs w:val="24"/>
        </w:rPr>
        <w:t xml:space="preserve"> Responsable: Alumnos (as) del tercer grado grupo “A”.</w:t>
      </w:r>
    </w:p>
    <w:p w:rsidR="00E57C95" w:rsidRPr="00FE12BB" w:rsidRDefault="00E57C95" w:rsidP="00FE12BB">
      <w:pPr>
        <w:pStyle w:val="Prrafodelista"/>
        <w:numPr>
          <w:ilvl w:val="0"/>
          <w:numId w:val="5"/>
        </w:numPr>
        <w:jc w:val="both"/>
        <w:rPr>
          <w:rFonts w:ascii="Arial" w:hAnsi="Arial" w:cs="Arial"/>
          <w:sz w:val="24"/>
          <w:szCs w:val="24"/>
        </w:rPr>
      </w:pPr>
      <w:r w:rsidRPr="00FE12BB">
        <w:rPr>
          <w:rFonts w:ascii="Arial" w:hAnsi="Arial" w:cs="Arial"/>
          <w:sz w:val="24"/>
          <w:szCs w:val="24"/>
        </w:rPr>
        <w:t xml:space="preserve">Utilización y manejo de blogs, </w:t>
      </w:r>
      <w:r w:rsidR="00FE12BB" w:rsidRPr="00FE12BB">
        <w:rPr>
          <w:rFonts w:ascii="Arial" w:hAnsi="Arial" w:cs="Arial"/>
          <w:sz w:val="24"/>
          <w:szCs w:val="24"/>
        </w:rPr>
        <w:t>internet, foros, multimedia, email, Microsoft, office word</w:t>
      </w:r>
      <w:r w:rsidRPr="00FE12BB">
        <w:rPr>
          <w:rFonts w:ascii="Arial" w:hAnsi="Arial" w:cs="Arial"/>
          <w:sz w:val="24"/>
          <w:szCs w:val="24"/>
        </w:rPr>
        <w:t>.</w:t>
      </w:r>
      <w:r w:rsidR="00FE12BB" w:rsidRPr="00FE12BB">
        <w:rPr>
          <w:rFonts w:ascii="Arial" w:hAnsi="Arial" w:cs="Arial"/>
          <w:sz w:val="24"/>
          <w:szCs w:val="24"/>
        </w:rPr>
        <w:t xml:space="preserve"> (Junio). Responsable: Alumnos (as) del tercer grado grupo “A”.</w:t>
      </w:r>
    </w:p>
    <w:p w:rsidR="00E57C95" w:rsidRDefault="00E57C95" w:rsidP="00FE12BB">
      <w:pPr>
        <w:pStyle w:val="Prrafodelista"/>
        <w:numPr>
          <w:ilvl w:val="0"/>
          <w:numId w:val="5"/>
        </w:numPr>
        <w:jc w:val="both"/>
        <w:rPr>
          <w:rFonts w:ascii="Arial" w:hAnsi="Arial" w:cs="Arial"/>
          <w:sz w:val="24"/>
          <w:szCs w:val="24"/>
        </w:rPr>
      </w:pPr>
      <w:r w:rsidRPr="00FE12BB">
        <w:rPr>
          <w:rFonts w:ascii="Arial" w:hAnsi="Arial" w:cs="Arial"/>
          <w:sz w:val="24"/>
          <w:szCs w:val="24"/>
        </w:rPr>
        <w:t xml:space="preserve">Utilización de plataformas como las webquest, para fomentar la lectura y fortalecer la </w:t>
      </w:r>
      <w:r w:rsidR="00FE12BB" w:rsidRPr="00FE12BB">
        <w:rPr>
          <w:rFonts w:ascii="Arial" w:hAnsi="Arial" w:cs="Arial"/>
          <w:sz w:val="24"/>
          <w:szCs w:val="24"/>
        </w:rPr>
        <w:t>comprensión de esta. (Mayo-</w:t>
      </w:r>
      <w:r w:rsidRPr="00FE12BB">
        <w:rPr>
          <w:rFonts w:ascii="Arial" w:hAnsi="Arial" w:cs="Arial"/>
          <w:sz w:val="24"/>
          <w:szCs w:val="24"/>
        </w:rPr>
        <w:t>junio)</w:t>
      </w:r>
      <w:r w:rsidR="00FE12BB" w:rsidRPr="00FE12BB">
        <w:rPr>
          <w:rFonts w:ascii="Arial" w:hAnsi="Arial" w:cs="Arial"/>
          <w:sz w:val="24"/>
          <w:szCs w:val="24"/>
        </w:rPr>
        <w:t xml:space="preserve"> Responsable: Alumnos del tercer grado grupo “A”.</w:t>
      </w:r>
    </w:p>
    <w:p w:rsidR="00AF451B" w:rsidRDefault="00AF451B" w:rsidP="00AF451B">
      <w:pPr>
        <w:pStyle w:val="Prrafodelista"/>
        <w:jc w:val="both"/>
        <w:rPr>
          <w:rFonts w:ascii="Arial" w:hAnsi="Arial" w:cs="Arial"/>
          <w:sz w:val="24"/>
          <w:szCs w:val="24"/>
        </w:rPr>
      </w:pPr>
    </w:p>
    <w:p w:rsidR="004F5205" w:rsidRPr="004F5205" w:rsidRDefault="004F5205" w:rsidP="004F5205">
      <w:pPr>
        <w:jc w:val="both"/>
        <w:rPr>
          <w:rFonts w:ascii="Arial" w:hAnsi="Arial" w:cs="Arial"/>
          <w:b/>
          <w:sz w:val="24"/>
          <w:szCs w:val="24"/>
        </w:rPr>
      </w:pPr>
      <w:r>
        <w:rPr>
          <w:rFonts w:ascii="Arial" w:hAnsi="Arial" w:cs="Arial"/>
          <w:b/>
          <w:sz w:val="24"/>
          <w:szCs w:val="24"/>
        </w:rPr>
        <w:t>PRESUPUESTO</w:t>
      </w:r>
    </w:p>
    <w:p w:rsidR="004F5205" w:rsidRDefault="004F5205" w:rsidP="004F5205">
      <w:pPr>
        <w:jc w:val="both"/>
        <w:rPr>
          <w:rFonts w:ascii="Arial" w:hAnsi="Arial" w:cs="Arial"/>
          <w:sz w:val="24"/>
          <w:szCs w:val="24"/>
        </w:rPr>
      </w:pPr>
      <w:r w:rsidRPr="004F5205">
        <w:rPr>
          <w:rFonts w:ascii="Arial" w:hAnsi="Arial" w:cs="Arial"/>
          <w:sz w:val="24"/>
          <w:szCs w:val="24"/>
        </w:rPr>
        <w:t xml:space="preserve">Los recursos que se emplearan </w:t>
      </w:r>
      <w:r>
        <w:rPr>
          <w:rFonts w:ascii="Arial" w:hAnsi="Arial" w:cs="Arial"/>
          <w:sz w:val="24"/>
          <w:szCs w:val="24"/>
        </w:rPr>
        <w:t xml:space="preserve">para la realización de este anteproyecto, </w:t>
      </w:r>
      <w:r w:rsidRPr="004F5205">
        <w:rPr>
          <w:rFonts w:ascii="Arial" w:hAnsi="Arial" w:cs="Arial"/>
          <w:sz w:val="24"/>
          <w:szCs w:val="24"/>
        </w:rPr>
        <w:t xml:space="preserve">serán destinados a la adquisición de: </w:t>
      </w:r>
    </w:p>
    <w:p w:rsidR="004F5205" w:rsidRPr="004F5205" w:rsidRDefault="004F5205" w:rsidP="004F5205">
      <w:pPr>
        <w:jc w:val="both"/>
        <w:rPr>
          <w:rFonts w:ascii="Arial" w:hAnsi="Arial" w:cs="Arial"/>
          <w:sz w:val="24"/>
          <w:szCs w:val="24"/>
        </w:rPr>
      </w:pPr>
      <w:r w:rsidRPr="004F5205">
        <w:rPr>
          <w:rFonts w:ascii="Arial" w:hAnsi="Arial" w:cs="Arial"/>
          <w:sz w:val="24"/>
          <w:szCs w:val="24"/>
        </w:rPr>
        <w:t xml:space="preserve"> 20 equ</w:t>
      </w:r>
      <w:r>
        <w:rPr>
          <w:rFonts w:ascii="Arial" w:hAnsi="Arial" w:cs="Arial"/>
          <w:sz w:val="24"/>
          <w:szCs w:val="24"/>
        </w:rPr>
        <w:t>ipos de computo……………………………. $ 14</w:t>
      </w:r>
      <w:r w:rsidRPr="004F5205">
        <w:rPr>
          <w:rFonts w:ascii="Arial" w:hAnsi="Arial" w:cs="Arial"/>
          <w:sz w:val="24"/>
          <w:szCs w:val="24"/>
        </w:rPr>
        <w:t>0, 000.00</w:t>
      </w:r>
    </w:p>
    <w:p w:rsidR="004F5205" w:rsidRDefault="004F5205" w:rsidP="004F5205">
      <w:pPr>
        <w:jc w:val="both"/>
        <w:rPr>
          <w:rFonts w:ascii="Arial" w:hAnsi="Arial" w:cs="Arial"/>
          <w:sz w:val="24"/>
          <w:szCs w:val="24"/>
        </w:rPr>
      </w:pPr>
      <w:r>
        <w:rPr>
          <w:rFonts w:ascii="Arial" w:hAnsi="Arial" w:cs="Arial"/>
          <w:sz w:val="24"/>
          <w:szCs w:val="24"/>
        </w:rPr>
        <w:t>1 Cañón………………………………………………. $ 8500.00</w:t>
      </w:r>
    </w:p>
    <w:p w:rsidR="004F5205" w:rsidRPr="004F5205" w:rsidRDefault="004F5205" w:rsidP="004F5205">
      <w:pPr>
        <w:jc w:val="both"/>
        <w:rPr>
          <w:rFonts w:ascii="Arial" w:hAnsi="Arial" w:cs="Arial"/>
          <w:sz w:val="24"/>
          <w:szCs w:val="24"/>
        </w:rPr>
      </w:pPr>
      <w:r w:rsidRPr="004F5205">
        <w:rPr>
          <w:rFonts w:ascii="Arial" w:hAnsi="Arial" w:cs="Arial"/>
          <w:sz w:val="24"/>
          <w:szCs w:val="24"/>
        </w:rPr>
        <w:t xml:space="preserve">1 </w:t>
      </w:r>
      <w:r>
        <w:rPr>
          <w:rFonts w:ascii="Arial" w:hAnsi="Arial" w:cs="Arial"/>
          <w:sz w:val="24"/>
          <w:szCs w:val="24"/>
        </w:rPr>
        <w:t>impresora…………………………………………... $ 3</w:t>
      </w:r>
      <w:r w:rsidRPr="004F5205">
        <w:rPr>
          <w:rFonts w:ascii="Arial" w:hAnsi="Arial" w:cs="Arial"/>
          <w:sz w:val="24"/>
          <w:szCs w:val="24"/>
        </w:rPr>
        <w:t>000.00</w:t>
      </w:r>
    </w:p>
    <w:p w:rsidR="004F5205" w:rsidRDefault="004F5205" w:rsidP="004F5205">
      <w:pPr>
        <w:jc w:val="both"/>
        <w:rPr>
          <w:rFonts w:ascii="Arial" w:hAnsi="Arial" w:cs="Arial"/>
          <w:sz w:val="24"/>
          <w:szCs w:val="24"/>
        </w:rPr>
      </w:pPr>
      <w:r w:rsidRPr="004F5205">
        <w:rPr>
          <w:rFonts w:ascii="Arial" w:hAnsi="Arial" w:cs="Arial"/>
          <w:sz w:val="24"/>
          <w:szCs w:val="24"/>
        </w:rPr>
        <w:t>Conexión a in</w:t>
      </w:r>
      <w:r>
        <w:rPr>
          <w:rFonts w:ascii="Arial" w:hAnsi="Arial" w:cs="Arial"/>
          <w:sz w:val="24"/>
          <w:szCs w:val="24"/>
        </w:rPr>
        <w:t xml:space="preserve">ternet de banda Ancha…………….. </w:t>
      </w:r>
      <w:r w:rsidRPr="004F5205">
        <w:rPr>
          <w:rFonts w:ascii="Arial" w:hAnsi="Arial" w:cs="Arial"/>
          <w:sz w:val="24"/>
          <w:szCs w:val="24"/>
          <w:u w:val="single"/>
        </w:rPr>
        <w:t>$ 5000.00</w:t>
      </w:r>
      <w:r w:rsidRPr="004F5205">
        <w:rPr>
          <w:rFonts w:ascii="Arial" w:hAnsi="Arial" w:cs="Arial"/>
          <w:sz w:val="24"/>
          <w:szCs w:val="24"/>
        </w:rPr>
        <w:t xml:space="preserve"> </w:t>
      </w:r>
      <w:r w:rsidR="001F1FD6" w:rsidRPr="004F5205">
        <w:rPr>
          <w:rFonts w:ascii="Arial" w:hAnsi="Arial" w:cs="Arial"/>
          <w:sz w:val="24"/>
          <w:szCs w:val="24"/>
        </w:rPr>
        <w:t>anual</w:t>
      </w:r>
      <w:r w:rsidRPr="004F5205">
        <w:rPr>
          <w:rFonts w:ascii="Arial" w:hAnsi="Arial" w:cs="Arial"/>
          <w:sz w:val="24"/>
          <w:szCs w:val="24"/>
        </w:rPr>
        <w:t>.</w:t>
      </w:r>
    </w:p>
    <w:p w:rsidR="004F5205" w:rsidRDefault="004F5205" w:rsidP="004F5205">
      <w:pPr>
        <w:jc w:val="both"/>
        <w:rPr>
          <w:rFonts w:ascii="Arial" w:hAnsi="Arial" w:cs="Arial"/>
          <w:sz w:val="24"/>
          <w:szCs w:val="24"/>
        </w:rPr>
      </w:pPr>
      <w:r>
        <w:rPr>
          <w:rFonts w:ascii="Arial" w:hAnsi="Arial" w:cs="Arial"/>
          <w:sz w:val="24"/>
          <w:szCs w:val="24"/>
        </w:rPr>
        <w:t>Total………………………………………………….. $ 156, 500.00</w:t>
      </w:r>
    </w:p>
    <w:p w:rsidR="004F5205" w:rsidRDefault="004F5205" w:rsidP="004F5205">
      <w:pPr>
        <w:jc w:val="both"/>
        <w:rPr>
          <w:rFonts w:ascii="Arial" w:hAnsi="Arial" w:cs="Arial"/>
          <w:sz w:val="24"/>
          <w:szCs w:val="24"/>
        </w:rPr>
      </w:pPr>
    </w:p>
    <w:p w:rsidR="004F5205" w:rsidRDefault="004F5205" w:rsidP="004F5205">
      <w:pPr>
        <w:jc w:val="both"/>
        <w:rPr>
          <w:rFonts w:ascii="Arial" w:hAnsi="Arial" w:cs="Arial"/>
          <w:b/>
          <w:sz w:val="24"/>
          <w:szCs w:val="24"/>
        </w:rPr>
      </w:pPr>
      <w:r>
        <w:rPr>
          <w:rFonts w:ascii="Arial" w:hAnsi="Arial" w:cs="Arial"/>
          <w:b/>
          <w:sz w:val="24"/>
          <w:szCs w:val="24"/>
        </w:rPr>
        <w:t>EVALUACION</w:t>
      </w:r>
    </w:p>
    <w:p w:rsidR="004E0CE9" w:rsidRPr="004E0CE9" w:rsidRDefault="004F5205" w:rsidP="00F37E73">
      <w:pPr>
        <w:spacing w:line="360" w:lineRule="auto"/>
        <w:jc w:val="both"/>
        <w:rPr>
          <w:rFonts w:ascii="Arial" w:hAnsi="Arial" w:cs="Arial"/>
          <w:sz w:val="24"/>
          <w:szCs w:val="24"/>
        </w:rPr>
      </w:pPr>
      <w:r w:rsidRPr="004E0CE9">
        <w:rPr>
          <w:rFonts w:ascii="Arial" w:hAnsi="Arial" w:cs="Arial"/>
          <w:sz w:val="24"/>
          <w:szCs w:val="24"/>
        </w:rPr>
        <w:t>Respecto a los estudiantes:</w:t>
      </w:r>
    </w:p>
    <w:p w:rsidR="004F5205" w:rsidRPr="004E0CE9" w:rsidRDefault="004F5205" w:rsidP="00F37E73">
      <w:pPr>
        <w:pStyle w:val="Prrafodelista"/>
        <w:numPr>
          <w:ilvl w:val="0"/>
          <w:numId w:val="11"/>
        </w:numPr>
        <w:spacing w:line="360" w:lineRule="auto"/>
        <w:jc w:val="both"/>
        <w:rPr>
          <w:rFonts w:ascii="Arial" w:hAnsi="Arial" w:cs="Arial"/>
          <w:sz w:val="24"/>
          <w:szCs w:val="24"/>
        </w:rPr>
      </w:pPr>
      <w:r w:rsidRPr="004E0CE9">
        <w:rPr>
          <w:rFonts w:ascii="Arial" w:hAnsi="Arial" w:cs="Arial"/>
          <w:sz w:val="24"/>
          <w:szCs w:val="24"/>
        </w:rPr>
        <w:t>Grado de participación y motivación utilizando observación directa de las actividades programadas.</w:t>
      </w:r>
    </w:p>
    <w:p w:rsidR="004F5205" w:rsidRDefault="004F5205" w:rsidP="00F37E73">
      <w:pPr>
        <w:pStyle w:val="Prrafodelista"/>
        <w:numPr>
          <w:ilvl w:val="0"/>
          <w:numId w:val="6"/>
        </w:numPr>
        <w:spacing w:line="360" w:lineRule="auto"/>
        <w:jc w:val="both"/>
        <w:rPr>
          <w:rFonts w:ascii="Arial" w:hAnsi="Arial" w:cs="Arial"/>
          <w:sz w:val="24"/>
          <w:szCs w:val="24"/>
        </w:rPr>
      </w:pPr>
      <w:r w:rsidRPr="004F5205">
        <w:rPr>
          <w:rFonts w:ascii="Arial" w:hAnsi="Arial" w:cs="Arial"/>
          <w:sz w:val="24"/>
          <w:szCs w:val="24"/>
        </w:rPr>
        <w:t>Variedad y calidad de  las distintas producciones basándose en la  autoevaluación y coevaluación.</w:t>
      </w:r>
    </w:p>
    <w:p w:rsidR="004E0CE9" w:rsidRPr="004F5205" w:rsidRDefault="004E0CE9" w:rsidP="00F37E73">
      <w:pPr>
        <w:pStyle w:val="Prrafodelista"/>
        <w:numPr>
          <w:ilvl w:val="0"/>
          <w:numId w:val="6"/>
        </w:numPr>
        <w:spacing w:line="360" w:lineRule="auto"/>
        <w:jc w:val="both"/>
        <w:rPr>
          <w:rFonts w:ascii="Arial" w:hAnsi="Arial" w:cs="Arial"/>
          <w:sz w:val="24"/>
          <w:szCs w:val="24"/>
        </w:rPr>
      </w:pPr>
      <w:r>
        <w:rPr>
          <w:rFonts w:ascii="Arial" w:hAnsi="Arial" w:cs="Arial"/>
          <w:sz w:val="24"/>
          <w:szCs w:val="24"/>
        </w:rPr>
        <w:t>Adquisición de las habilidades informáticas para el uso de las webquest.</w:t>
      </w:r>
    </w:p>
    <w:p w:rsidR="004E0CE9" w:rsidRDefault="004F5205" w:rsidP="00F37E73">
      <w:pPr>
        <w:spacing w:line="360" w:lineRule="auto"/>
        <w:jc w:val="both"/>
        <w:rPr>
          <w:rFonts w:ascii="Arial" w:hAnsi="Arial" w:cs="Arial"/>
          <w:sz w:val="24"/>
          <w:szCs w:val="24"/>
        </w:rPr>
      </w:pPr>
      <w:r w:rsidRPr="004F5205">
        <w:rPr>
          <w:rFonts w:ascii="Arial" w:hAnsi="Arial" w:cs="Arial"/>
          <w:sz w:val="24"/>
          <w:szCs w:val="24"/>
        </w:rPr>
        <w:t>Respecto al impacto del proyecto</w:t>
      </w:r>
    </w:p>
    <w:p w:rsidR="004F5205" w:rsidRPr="004E0CE9" w:rsidRDefault="004F5205" w:rsidP="00F37E73">
      <w:pPr>
        <w:pStyle w:val="Prrafodelista"/>
        <w:numPr>
          <w:ilvl w:val="0"/>
          <w:numId w:val="6"/>
        </w:numPr>
        <w:spacing w:line="360" w:lineRule="auto"/>
        <w:jc w:val="both"/>
        <w:rPr>
          <w:rFonts w:ascii="Arial" w:hAnsi="Arial" w:cs="Arial"/>
          <w:sz w:val="24"/>
          <w:szCs w:val="24"/>
        </w:rPr>
      </w:pPr>
      <w:r w:rsidRPr="004E0CE9">
        <w:rPr>
          <w:rFonts w:ascii="Arial" w:hAnsi="Arial" w:cs="Arial"/>
          <w:sz w:val="24"/>
          <w:szCs w:val="24"/>
        </w:rPr>
        <w:t>Encuestas para medir el gra</w:t>
      </w:r>
      <w:r w:rsidR="004E0CE9">
        <w:rPr>
          <w:rFonts w:ascii="Arial" w:hAnsi="Arial" w:cs="Arial"/>
          <w:sz w:val="24"/>
          <w:szCs w:val="24"/>
        </w:rPr>
        <w:t>do de satisfacción del proyecto</w:t>
      </w:r>
      <w:r w:rsidRPr="004E0CE9">
        <w:rPr>
          <w:rFonts w:ascii="Arial" w:hAnsi="Arial" w:cs="Arial"/>
          <w:sz w:val="24"/>
          <w:szCs w:val="24"/>
        </w:rPr>
        <w:t>.</w:t>
      </w:r>
    </w:p>
    <w:p w:rsidR="004F5205" w:rsidRDefault="004F5205" w:rsidP="00F37E73">
      <w:pPr>
        <w:pStyle w:val="Prrafodelista"/>
        <w:numPr>
          <w:ilvl w:val="0"/>
          <w:numId w:val="6"/>
        </w:numPr>
        <w:spacing w:line="360" w:lineRule="auto"/>
        <w:jc w:val="both"/>
        <w:rPr>
          <w:rFonts w:ascii="Arial" w:hAnsi="Arial" w:cs="Arial"/>
          <w:sz w:val="24"/>
          <w:szCs w:val="24"/>
        </w:rPr>
      </w:pPr>
      <w:r w:rsidRPr="004E0CE9">
        <w:rPr>
          <w:rFonts w:ascii="Arial" w:hAnsi="Arial" w:cs="Arial"/>
          <w:sz w:val="24"/>
          <w:szCs w:val="24"/>
        </w:rPr>
        <w:t>Ajustes e implementación de estrategias de mejoramiento a través de la observación directa.</w:t>
      </w:r>
    </w:p>
    <w:p w:rsidR="004E0CE9" w:rsidRDefault="004E0CE9" w:rsidP="00F37E73">
      <w:pPr>
        <w:pStyle w:val="Prrafodelista"/>
        <w:numPr>
          <w:ilvl w:val="0"/>
          <w:numId w:val="6"/>
        </w:numPr>
        <w:spacing w:line="360" w:lineRule="auto"/>
        <w:jc w:val="both"/>
        <w:rPr>
          <w:rFonts w:ascii="Arial" w:hAnsi="Arial" w:cs="Arial"/>
          <w:sz w:val="24"/>
          <w:szCs w:val="24"/>
        </w:rPr>
      </w:pPr>
      <w:r>
        <w:rPr>
          <w:rFonts w:ascii="Arial" w:hAnsi="Arial" w:cs="Arial"/>
          <w:sz w:val="24"/>
          <w:szCs w:val="24"/>
        </w:rPr>
        <w:t>Mejora de la comprensión lectora.</w:t>
      </w:r>
    </w:p>
    <w:p w:rsidR="004E0CE9" w:rsidRDefault="004E0CE9" w:rsidP="00F37E73">
      <w:pPr>
        <w:pStyle w:val="Prrafodelista"/>
        <w:numPr>
          <w:ilvl w:val="0"/>
          <w:numId w:val="6"/>
        </w:numPr>
        <w:spacing w:line="360" w:lineRule="auto"/>
        <w:jc w:val="both"/>
        <w:rPr>
          <w:rFonts w:ascii="Arial" w:hAnsi="Arial" w:cs="Arial"/>
          <w:sz w:val="24"/>
          <w:szCs w:val="24"/>
        </w:rPr>
      </w:pPr>
      <w:r>
        <w:rPr>
          <w:rFonts w:ascii="Arial" w:hAnsi="Arial" w:cs="Arial"/>
          <w:sz w:val="24"/>
          <w:szCs w:val="24"/>
        </w:rPr>
        <w:lastRenderedPageBreak/>
        <w:t>Incremento en la adquisición de conocimientos.</w:t>
      </w:r>
    </w:p>
    <w:p w:rsidR="004E0CE9" w:rsidRDefault="004E0CE9" w:rsidP="00F37E73">
      <w:pPr>
        <w:pStyle w:val="Prrafodelista"/>
        <w:numPr>
          <w:ilvl w:val="0"/>
          <w:numId w:val="6"/>
        </w:numPr>
        <w:spacing w:line="360" w:lineRule="auto"/>
        <w:jc w:val="both"/>
        <w:rPr>
          <w:rFonts w:ascii="Arial" w:hAnsi="Arial" w:cs="Arial"/>
          <w:sz w:val="24"/>
          <w:szCs w:val="24"/>
        </w:rPr>
      </w:pPr>
      <w:r>
        <w:rPr>
          <w:rFonts w:ascii="Arial" w:hAnsi="Arial" w:cs="Arial"/>
          <w:sz w:val="24"/>
          <w:szCs w:val="24"/>
        </w:rPr>
        <w:t>Mejores resultados en la aplicación de evaluaciones estandarizadas.</w:t>
      </w:r>
    </w:p>
    <w:p w:rsidR="008A7C37" w:rsidRDefault="004E0CE9" w:rsidP="00F37E73">
      <w:pPr>
        <w:pStyle w:val="Prrafodelista"/>
        <w:numPr>
          <w:ilvl w:val="0"/>
          <w:numId w:val="6"/>
        </w:numPr>
        <w:spacing w:line="360" w:lineRule="auto"/>
        <w:jc w:val="both"/>
        <w:rPr>
          <w:rFonts w:ascii="Arial" w:hAnsi="Arial" w:cs="Arial"/>
          <w:sz w:val="24"/>
          <w:szCs w:val="24"/>
        </w:rPr>
      </w:pPr>
      <w:r>
        <w:rPr>
          <w:rFonts w:ascii="Arial" w:hAnsi="Arial" w:cs="Arial"/>
          <w:sz w:val="24"/>
          <w:szCs w:val="24"/>
        </w:rPr>
        <w:t>Mejor</w:t>
      </w:r>
      <w:r w:rsidR="008A7C37">
        <w:rPr>
          <w:rFonts w:ascii="Arial" w:hAnsi="Arial" w:cs="Arial"/>
          <w:sz w:val="24"/>
          <w:szCs w:val="24"/>
        </w:rPr>
        <w:t>a en el aprovechamiento escolar.</w:t>
      </w:r>
    </w:p>
    <w:p w:rsidR="008A7C37" w:rsidRDefault="008A7C37" w:rsidP="008A7C37">
      <w:pPr>
        <w:jc w:val="both"/>
        <w:rPr>
          <w:rFonts w:ascii="Arial" w:hAnsi="Arial" w:cs="Arial"/>
          <w:sz w:val="24"/>
          <w:szCs w:val="24"/>
        </w:rPr>
      </w:pPr>
    </w:p>
    <w:p w:rsidR="008A7C37" w:rsidRDefault="008A7C37" w:rsidP="008A7C37">
      <w:pPr>
        <w:jc w:val="both"/>
        <w:rPr>
          <w:rFonts w:ascii="Arial" w:hAnsi="Arial" w:cs="Arial"/>
          <w:sz w:val="24"/>
          <w:szCs w:val="24"/>
        </w:rPr>
      </w:pPr>
    </w:p>
    <w:p w:rsidR="008A7C37" w:rsidRDefault="008A7C37" w:rsidP="008A7C37">
      <w:pPr>
        <w:jc w:val="both"/>
        <w:rPr>
          <w:rFonts w:ascii="Arial" w:hAnsi="Arial" w:cs="Arial"/>
          <w:sz w:val="24"/>
          <w:szCs w:val="24"/>
        </w:rPr>
      </w:pPr>
    </w:p>
    <w:p w:rsidR="008A7C37" w:rsidRDefault="008A7C37" w:rsidP="008A7C37">
      <w:pPr>
        <w:jc w:val="both"/>
        <w:rPr>
          <w:rFonts w:ascii="Arial" w:hAnsi="Arial" w:cs="Arial"/>
          <w:sz w:val="24"/>
          <w:szCs w:val="24"/>
        </w:rPr>
      </w:pPr>
    </w:p>
    <w:p w:rsidR="008A7C37" w:rsidRDefault="008A7C37"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AF451B" w:rsidRDefault="00AF451B" w:rsidP="008A7C37">
      <w:pPr>
        <w:jc w:val="both"/>
        <w:rPr>
          <w:rFonts w:ascii="Arial" w:hAnsi="Arial" w:cs="Arial"/>
          <w:sz w:val="24"/>
          <w:szCs w:val="24"/>
        </w:rPr>
      </w:pPr>
    </w:p>
    <w:p w:rsidR="008A7C37" w:rsidRDefault="008A7C37" w:rsidP="008A7C37">
      <w:pPr>
        <w:jc w:val="both"/>
        <w:rPr>
          <w:rFonts w:ascii="Arial" w:hAnsi="Arial" w:cs="Arial"/>
          <w:b/>
          <w:sz w:val="24"/>
          <w:szCs w:val="24"/>
        </w:rPr>
      </w:pPr>
      <w:r>
        <w:rPr>
          <w:rFonts w:ascii="Arial" w:hAnsi="Arial" w:cs="Arial"/>
          <w:b/>
          <w:sz w:val="24"/>
          <w:szCs w:val="24"/>
        </w:rPr>
        <w:lastRenderedPageBreak/>
        <w:t>REFERENCIAS</w:t>
      </w:r>
    </w:p>
    <w:p w:rsidR="00AF18F8" w:rsidRPr="00F37E73" w:rsidRDefault="00AF18F8" w:rsidP="00AF18F8">
      <w:pPr>
        <w:jc w:val="both"/>
        <w:rPr>
          <w:rFonts w:ascii="Arial" w:hAnsi="Arial" w:cs="Arial"/>
          <w:sz w:val="24"/>
          <w:szCs w:val="24"/>
        </w:rPr>
      </w:pPr>
      <w:r w:rsidRPr="00F37E73">
        <w:rPr>
          <w:rFonts w:ascii="Arial" w:hAnsi="Arial" w:cs="Arial"/>
          <w:sz w:val="24"/>
          <w:szCs w:val="24"/>
        </w:rPr>
        <w:t>Aliaga Abad, F. M.; Orellana Alonso, N. y Suárez Rodríguez, J. (2004). Implantación y utilización de las Tecnologías de la Información y la Comunicación en la escuela. Bordón</w:t>
      </w:r>
      <w:r w:rsidR="001F1FD6" w:rsidRPr="00F37E73">
        <w:rPr>
          <w:rFonts w:ascii="Arial" w:hAnsi="Arial" w:cs="Arial"/>
          <w:sz w:val="24"/>
          <w:szCs w:val="24"/>
        </w:rPr>
        <w:t>, 56</w:t>
      </w:r>
      <w:r w:rsidRPr="00F37E73">
        <w:rPr>
          <w:rFonts w:ascii="Arial" w:hAnsi="Arial" w:cs="Arial"/>
          <w:sz w:val="24"/>
          <w:szCs w:val="24"/>
        </w:rPr>
        <w:t xml:space="preserve"> (3 y 4), 443-468. </w:t>
      </w:r>
    </w:p>
    <w:p w:rsidR="00AF18F8" w:rsidRPr="00F37E73" w:rsidRDefault="00AF18F8" w:rsidP="00AF18F8">
      <w:pPr>
        <w:jc w:val="both"/>
        <w:rPr>
          <w:rFonts w:ascii="Arial" w:hAnsi="Arial" w:cs="Arial"/>
          <w:sz w:val="24"/>
          <w:szCs w:val="24"/>
        </w:rPr>
      </w:pPr>
      <w:r w:rsidRPr="00F37E73">
        <w:rPr>
          <w:rFonts w:ascii="Arial" w:hAnsi="Arial" w:cs="Arial"/>
          <w:sz w:val="24"/>
          <w:szCs w:val="24"/>
        </w:rPr>
        <w:t xml:space="preserve">Amar Rodríguez, V. M. (2010). La educación en medios digitales de comunicación. Pixel bit. Revista de Medios y Educación, 36, 115-124. </w:t>
      </w:r>
    </w:p>
    <w:p w:rsidR="00F37E73" w:rsidRPr="00F37E73" w:rsidRDefault="00AF18F8" w:rsidP="00F37E73">
      <w:pPr>
        <w:jc w:val="both"/>
        <w:rPr>
          <w:rFonts w:ascii="Arial" w:hAnsi="Arial" w:cs="Arial"/>
          <w:sz w:val="24"/>
          <w:szCs w:val="24"/>
        </w:rPr>
      </w:pPr>
      <w:r w:rsidRPr="00F37E73">
        <w:rPr>
          <w:rFonts w:ascii="Arial" w:hAnsi="Arial" w:cs="Arial"/>
          <w:sz w:val="24"/>
          <w:szCs w:val="24"/>
        </w:rPr>
        <w:t xml:space="preserve">Área Moreira, M. (2005). Las Tecnologías de la Información y Comunicación en el sistema escolar. Una revisión de las líneas de investigación. Revista electrónica de </w:t>
      </w:r>
      <w:r w:rsidR="00F37E73" w:rsidRPr="00F37E73">
        <w:rPr>
          <w:rFonts w:ascii="Arial" w:hAnsi="Arial" w:cs="Arial"/>
          <w:sz w:val="24"/>
          <w:szCs w:val="24"/>
        </w:rPr>
        <w:t>investigación y evaluación educativa</w:t>
      </w:r>
      <w:r w:rsidR="001F1FD6" w:rsidRPr="00F37E73">
        <w:rPr>
          <w:rFonts w:ascii="Arial" w:hAnsi="Arial" w:cs="Arial"/>
          <w:sz w:val="24"/>
          <w:szCs w:val="24"/>
        </w:rPr>
        <w:t>, 11</w:t>
      </w:r>
      <w:r w:rsidR="00F37E73" w:rsidRPr="00F37E73">
        <w:rPr>
          <w:rFonts w:ascii="Arial" w:hAnsi="Arial" w:cs="Arial"/>
          <w:sz w:val="24"/>
          <w:szCs w:val="24"/>
        </w:rPr>
        <w:t xml:space="preserve"> (1). Disponible en: http://www.uv.es/RELIEVE/v11n1/RELIEVEv11n1_1.htm [Consultado en: 7 de Septiembre de 2011]. </w:t>
      </w:r>
    </w:p>
    <w:p w:rsidR="00F37E73" w:rsidRPr="00F37E73" w:rsidRDefault="00F37E73" w:rsidP="00F37E73">
      <w:pPr>
        <w:jc w:val="both"/>
        <w:rPr>
          <w:rFonts w:ascii="Arial" w:hAnsi="Arial" w:cs="Arial"/>
          <w:sz w:val="24"/>
          <w:szCs w:val="24"/>
        </w:rPr>
      </w:pPr>
      <w:r w:rsidRPr="00F37E73">
        <w:rPr>
          <w:rFonts w:ascii="Arial" w:hAnsi="Arial" w:cs="Arial"/>
          <w:sz w:val="24"/>
          <w:szCs w:val="24"/>
        </w:rPr>
        <w:t xml:space="preserve">Cabero, J. (Coord.) (2007). Nuevas Tecnologías aplicadas a la educación. Madrid: McGraw-Hill. </w:t>
      </w:r>
    </w:p>
    <w:p w:rsidR="00F37E73" w:rsidRPr="00F37E73" w:rsidRDefault="00F37E73" w:rsidP="00F37E73">
      <w:pPr>
        <w:jc w:val="both"/>
        <w:rPr>
          <w:rFonts w:ascii="Arial" w:hAnsi="Arial" w:cs="Arial"/>
          <w:sz w:val="24"/>
          <w:szCs w:val="24"/>
        </w:rPr>
      </w:pPr>
      <w:r w:rsidRPr="00F37E73">
        <w:rPr>
          <w:rFonts w:ascii="Arial" w:hAnsi="Arial" w:cs="Arial"/>
          <w:sz w:val="24"/>
          <w:szCs w:val="24"/>
        </w:rPr>
        <w:t>Martínez López, F. J. (2009). Las Tecnologías de la</w:t>
      </w:r>
      <w:r w:rsidR="001F1FD6">
        <w:rPr>
          <w:rFonts w:ascii="Arial" w:hAnsi="Arial" w:cs="Arial"/>
          <w:sz w:val="24"/>
          <w:szCs w:val="24"/>
        </w:rPr>
        <w:t xml:space="preserve"> </w:t>
      </w:r>
      <w:r w:rsidRPr="00F37E73">
        <w:rPr>
          <w:rFonts w:ascii="Arial" w:hAnsi="Arial" w:cs="Arial"/>
          <w:sz w:val="24"/>
          <w:szCs w:val="24"/>
        </w:rPr>
        <w:t xml:space="preserve">Información y la Comunicación (TIC) y las competencias básicas en educación. Espiral. Cuadernos del Profesorado, 2(3), 15-26. Disponible en: http://www.cepcuevasolula.es/espiral. [Consultado en: 23 de agosto de 2011]. </w:t>
      </w:r>
    </w:p>
    <w:p w:rsidR="00F37E73" w:rsidRPr="00F37E73" w:rsidRDefault="00F37E73" w:rsidP="00F37E73">
      <w:pPr>
        <w:jc w:val="both"/>
        <w:rPr>
          <w:rFonts w:ascii="Arial" w:hAnsi="Arial" w:cs="Arial"/>
          <w:sz w:val="24"/>
          <w:szCs w:val="24"/>
        </w:rPr>
      </w:pPr>
      <w:r w:rsidRPr="00F37E73">
        <w:rPr>
          <w:rFonts w:ascii="Arial" w:hAnsi="Arial" w:cs="Arial"/>
          <w:sz w:val="24"/>
          <w:szCs w:val="24"/>
        </w:rPr>
        <w:t>Sevillano García, Mª. L. (Dir) (2009). Competencias para el uso de herramientas virtuales en la vida, trabajo y formación permanente. Madrid: Pearson-Prentice Hall.</w:t>
      </w:r>
    </w:p>
    <w:p w:rsidR="00F37E73" w:rsidRPr="00F37E73" w:rsidRDefault="00F37E73" w:rsidP="00F37E73">
      <w:pPr>
        <w:jc w:val="both"/>
        <w:rPr>
          <w:rFonts w:ascii="Arial" w:hAnsi="Arial" w:cs="Arial"/>
          <w:sz w:val="24"/>
          <w:szCs w:val="24"/>
        </w:rPr>
      </w:pPr>
      <w:r w:rsidRPr="00F37E73">
        <w:rPr>
          <w:rFonts w:ascii="Arial" w:hAnsi="Arial" w:cs="Arial"/>
          <w:sz w:val="24"/>
          <w:szCs w:val="24"/>
        </w:rPr>
        <w:t xml:space="preserve">Tello Díaz, J y Aguaded Gómez, J. I. (2009). Desarrollo profesional docente ante los nuevos retos de las Tecnologías de la Información </w:t>
      </w:r>
      <w:r w:rsidR="001F1FD6" w:rsidRPr="00F37E73">
        <w:rPr>
          <w:rFonts w:ascii="Arial" w:hAnsi="Arial" w:cs="Arial"/>
          <w:sz w:val="24"/>
          <w:szCs w:val="24"/>
        </w:rPr>
        <w:t>y la</w:t>
      </w:r>
      <w:r w:rsidRPr="00F37E73">
        <w:rPr>
          <w:rFonts w:ascii="Arial" w:hAnsi="Arial" w:cs="Arial"/>
          <w:sz w:val="24"/>
          <w:szCs w:val="24"/>
        </w:rPr>
        <w:t xml:space="preserve"> Comunicación en los centros educativos. Pixel-Bit: Revista de medios y educación, 34, 31-47. </w:t>
      </w:r>
    </w:p>
    <w:p w:rsidR="00F37E73" w:rsidRPr="00F37E73" w:rsidRDefault="00F37E73" w:rsidP="00F37E73">
      <w:pPr>
        <w:jc w:val="both"/>
        <w:rPr>
          <w:rFonts w:ascii="Arial" w:hAnsi="Arial" w:cs="Arial"/>
          <w:sz w:val="24"/>
          <w:szCs w:val="24"/>
        </w:rPr>
      </w:pPr>
      <w:r w:rsidRPr="00F37E73">
        <w:rPr>
          <w:rFonts w:ascii="Arial" w:hAnsi="Arial" w:cs="Arial"/>
          <w:sz w:val="24"/>
          <w:szCs w:val="24"/>
        </w:rPr>
        <w:t>ZAPATA, Carlos Alberto. “Porqué siguen las bibliotecas escolares en el olvido”. Documento en internet: www.universia.net.co, 8 de octubre de 2007.</w:t>
      </w:r>
    </w:p>
    <w:p w:rsidR="008A7C37" w:rsidRPr="00F37E73" w:rsidRDefault="001A1306" w:rsidP="008A7C37">
      <w:pPr>
        <w:jc w:val="both"/>
        <w:rPr>
          <w:rFonts w:ascii="Arial" w:hAnsi="Arial" w:cs="Arial"/>
          <w:sz w:val="24"/>
          <w:szCs w:val="24"/>
        </w:rPr>
      </w:pPr>
      <w:hyperlink r:id="rId35" w:history="1">
        <w:r w:rsidR="008A7C37" w:rsidRPr="00F37E73">
          <w:rPr>
            <w:rStyle w:val="Hipervnculo"/>
            <w:rFonts w:ascii="Arial" w:hAnsi="Arial" w:cs="Arial"/>
            <w:sz w:val="24"/>
            <w:szCs w:val="24"/>
            <w:lang w:val="es-ES"/>
          </w:rPr>
          <w:t>http://www.educar.org/lectura/</w:t>
        </w:r>
      </w:hyperlink>
    </w:p>
    <w:p w:rsidR="008A7C37" w:rsidRPr="00F37E73" w:rsidRDefault="001A1306" w:rsidP="008A7C37">
      <w:pPr>
        <w:jc w:val="both"/>
        <w:rPr>
          <w:rFonts w:ascii="Arial" w:hAnsi="Arial" w:cs="Arial"/>
          <w:sz w:val="24"/>
          <w:szCs w:val="24"/>
        </w:rPr>
      </w:pPr>
      <w:hyperlink r:id="rId36" w:history="1">
        <w:r w:rsidR="008A7C37" w:rsidRPr="00F37E73">
          <w:rPr>
            <w:rStyle w:val="Hipervnculo"/>
            <w:rFonts w:ascii="Arial" w:hAnsi="Arial" w:cs="Arial"/>
            <w:sz w:val="24"/>
            <w:szCs w:val="24"/>
            <w:lang w:val="es-ES"/>
          </w:rPr>
          <w:t>http://www.comprensionlectora.es/</w:t>
        </w:r>
      </w:hyperlink>
    </w:p>
    <w:p w:rsidR="008A7C37" w:rsidRPr="00F37E73" w:rsidRDefault="001A1306" w:rsidP="008A7C37">
      <w:pPr>
        <w:jc w:val="both"/>
        <w:rPr>
          <w:rFonts w:ascii="Arial" w:hAnsi="Arial" w:cs="Arial"/>
          <w:sz w:val="24"/>
          <w:szCs w:val="24"/>
        </w:rPr>
      </w:pPr>
      <w:hyperlink r:id="rId37" w:anchor="ixzz2JUpJwV2g" w:history="1">
        <w:r w:rsidR="008A7C37" w:rsidRPr="00F37E73">
          <w:rPr>
            <w:rStyle w:val="Hipervnculo"/>
            <w:rFonts w:ascii="Arial" w:hAnsi="Arial" w:cs="Arial"/>
            <w:sz w:val="24"/>
            <w:szCs w:val="24"/>
          </w:rPr>
          <w:t>http://www.com/trabajos61/influencia-tics-rendimiento universitarios/influencia-tics-rendimiento universitarios2.shtml#ixzz2JUpJwV2g</w:t>
        </w:r>
      </w:hyperlink>
    </w:p>
    <w:p w:rsidR="008A7C37" w:rsidRPr="00F37E73" w:rsidRDefault="001A1306" w:rsidP="008A7C37">
      <w:pPr>
        <w:jc w:val="both"/>
        <w:rPr>
          <w:rFonts w:ascii="Arial" w:hAnsi="Arial" w:cs="Arial"/>
          <w:sz w:val="24"/>
          <w:szCs w:val="24"/>
        </w:rPr>
      </w:pPr>
      <w:hyperlink r:id="rId38" w:history="1">
        <w:r w:rsidR="008A7C37" w:rsidRPr="00F37E73">
          <w:rPr>
            <w:rStyle w:val="Hipervnculo"/>
            <w:rFonts w:ascii="Arial" w:hAnsi="Arial" w:cs="Arial"/>
            <w:sz w:val="24"/>
            <w:szCs w:val="24"/>
          </w:rPr>
          <w:t>http://blogs.educared.org/red-pronino/iemlibertad/?p=5680</w:t>
        </w:r>
      </w:hyperlink>
    </w:p>
    <w:p w:rsidR="008A7C37" w:rsidRPr="00F37E73" w:rsidRDefault="001A1306" w:rsidP="008A7C37">
      <w:pPr>
        <w:jc w:val="both"/>
        <w:rPr>
          <w:rFonts w:ascii="Arial" w:hAnsi="Arial" w:cs="Arial"/>
          <w:sz w:val="24"/>
          <w:szCs w:val="24"/>
        </w:rPr>
      </w:pPr>
      <w:hyperlink r:id="rId39" w:history="1">
        <w:r w:rsidR="008A7C37" w:rsidRPr="00F37E73">
          <w:rPr>
            <w:rStyle w:val="Hipervnculo"/>
            <w:rFonts w:ascii="Arial" w:hAnsi="Arial" w:cs="Arial"/>
            <w:sz w:val="24"/>
            <w:szCs w:val="24"/>
          </w:rPr>
          <w:t>http://educatics.blogspot.mx/</w:t>
        </w:r>
      </w:hyperlink>
    </w:p>
    <w:p w:rsidR="008A7C37" w:rsidRPr="00F37E73" w:rsidRDefault="00353F51" w:rsidP="008A7C37">
      <w:pPr>
        <w:jc w:val="both"/>
        <w:rPr>
          <w:rFonts w:ascii="Arial" w:hAnsi="Arial" w:cs="Arial"/>
          <w:sz w:val="24"/>
          <w:szCs w:val="24"/>
        </w:rPr>
      </w:pPr>
      <w:r w:rsidRPr="00F37E73">
        <w:rPr>
          <w:rFonts w:ascii="Arial" w:hAnsi="Arial" w:cs="Arial"/>
          <w:sz w:val="24"/>
          <w:szCs w:val="24"/>
        </w:rPr>
        <w:lastRenderedPageBreak/>
        <w:t>http://www.com/trabajos61/influencia-tics-rendimiento universitarios/influencia-tics-rendimiento universitarios2.shtml#ixzz2JUpJwV2ghttp://blogs.educared.org/red-pronino/iemlibertad/?p=5680http://educatics.blogspot.mx/</w:t>
      </w:r>
    </w:p>
    <w:p w:rsidR="00AF18F8" w:rsidRDefault="00AF18F8" w:rsidP="008A7C37">
      <w:pPr>
        <w:jc w:val="both"/>
        <w:rPr>
          <w:rFonts w:ascii="Arial" w:hAnsi="Arial" w:cs="Arial"/>
          <w:b/>
          <w:sz w:val="24"/>
          <w:szCs w:val="24"/>
        </w:rPr>
      </w:pPr>
    </w:p>
    <w:p w:rsidR="00353F51" w:rsidRDefault="00353F51" w:rsidP="008A7C37">
      <w:pPr>
        <w:jc w:val="both"/>
        <w:rPr>
          <w:rFonts w:ascii="Arial" w:hAnsi="Arial" w:cs="Arial"/>
          <w:b/>
          <w:sz w:val="24"/>
          <w:szCs w:val="24"/>
        </w:rPr>
      </w:pPr>
    </w:p>
    <w:p w:rsidR="008A7C37" w:rsidRPr="008A7C37" w:rsidRDefault="008A7C37" w:rsidP="008A7C37">
      <w:pPr>
        <w:jc w:val="both"/>
        <w:rPr>
          <w:rFonts w:ascii="Arial" w:hAnsi="Arial" w:cs="Arial"/>
          <w:b/>
          <w:sz w:val="24"/>
          <w:szCs w:val="24"/>
        </w:rPr>
      </w:pPr>
    </w:p>
    <w:p w:rsidR="008A7C37" w:rsidRPr="008A7C37" w:rsidRDefault="008A7C37" w:rsidP="008A7C37">
      <w:pPr>
        <w:jc w:val="both"/>
        <w:rPr>
          <w:rFonts w:ascii="Arial" w:hAnsi="Arial" w:cs="Arial"/>
          <w:b/>
          <w:sz w:val="24"/>
          <w:szCs w:val="24"/>
        </w:rPr>
      </w:pPr>
    </w:p>
    <w:p w:rsidR="008A7C37" w:rsidRPr="008A7C37" w:rsidRDefault="008A7C37" w:rsidP="008A7C37">
      <w:pPr>
        <w:jc w:val="both"/>
        <w:rPr>
          <w:rFonts w:ascii="Arial" w:hAnsi="Arial" w:cs="Arial"/>
          <w:b/>
          <w:sz w:val="24"/>
          <w:szCs w:val="24"/>
        </w:rPr>
      </w:pPr>
    </w:p>
    <w:p w:rsidR="004F5205" w:rsidRPr="004F5205" w:rsidRDefault="004F5205" w:rsidP="004F5205">
      <w:pPr>
        <w:jc w:val="both"/>
        <w:rPr>
          <w:rFonts w:ascii="Arial" w:hAnsi="Arial" w:cs="Arial"/>
          <w:b/>
          <w:sz w:val="24"/>
          <w:szCs w:val="24"/>
        </w:rPr>
      </w:pPr>
    </w:p>
    <w:p w:rsidR="004F5205" w:rsidRPr="004F5205" w:rsidRDefault="004F5205" w:rsidP="004F5205">
      <w:pPr>
        <w:jc w:val="both"/>
        <w:rPr>
          <w:rFonts w:ascii="Arial" w:hAnsi="Arial" w:cs="Arial"/>
          <w:b/>
          <w:sz w:val="24"/>
          <w:szCs w:val="24"/>
        </w:rPr>
      </w:pPr>
    </w:p>
    <w:p w:rsidR="004F5205" w:rsidRDefault="004F5205" w:rsidP="00FE12BB">
      <w:pPr>
        <w:jc w:val="both"/>
        <w:rPr>
          <w:rFonts w:ascii="Arial" w:hAnsi="Arial" w:cs="Arial"/>
          <w:b/>
          <w:sz w:val="24"/>
          <w:szCs w:val="24"/>
        </w:rPr>
      </w:pPr>
    </w:p>
    <w:p w:rsidR="004F5205" w:rsidRPr="004F5205" w:rsidRDefault="004F5205" w:rsidP="00FE12BB">
      <w:pPr>
        <w:jc w:val="both"/>
        <w:rPr>
          <w:rFonts w:ascii="Arial" w:hAnsi="Arial" w:cs="Arial"/>
          <w:sz w:val="24"/>
          <w:szCs w:val="24"/>
        </w:rPr>
      </w:pPr>
    </w:p>
    <w:p w:rsidR="00E57C95" w:rsidRPr="00E57C95" w:rsidRDefault="00E57C95" w:rsidP="00E57C95">
      <w:pPr>
        <w:jc w:val="both"/>
        <w:rPr>
          <w:rFonts w:ascii="Arial" w:hAnsi="Arial" w:cs="Arial"/>
          <w:sz w:val="24"/>
          <w:szCs w:val="24"/>
        </w:rPr>
      </w:pPr>
    </w:p>
    <w:p w:rsidR="00E57C95" w:rsidRPr="00E57C95" w:rsidRDefault="00E57C95" w:rsidP="00E57C95">
      <w:pPr>
        <w:jc w:val="both"/>
        <w:rPr>
          <w:rFonts w:ascii="Arial" w:hAnsi="Arial" w:cs="Arial"/>
          <w:sz w:val="24"/>
          <w:szCs w:val="24"/>
        </w:rPr>
      </w:pPr>
    </w:p>
    <w:p w:rsidR="00E57C95" w:rsidRPr="00E57C95" w:rsidRDefault="00E57C95" w:rsidP="00E57C95">
      <w:pPr>
        <w:jc w:val="both"/>
        <w:rPr>
          <w:rFonts w:ascii="Arial" w:hAnsi="Arial" w:cs="Arial"/>
          <w:sz w:val="24"/>
          <w:szCs w:val="24"/>
        </w:rPr>
      </w:pPr>
    </w:p>
    <w:p w:rsidR="00E57C95" w:rsidRPr="00E57C95" w:rsidRDefault="00E57C95" w:rsidP="00E57C95">
      <w:pPr>
        <w:jc w:val="both"/>
        <w:rPr>
          <w:rFonts w:ascii="Arial" w:hAnsi="Arial" w:cs="Arial"/>
          <w:sz w:val="24"/>
          <w:szCs w:val="24"/>
        </w:rPr>
      </w:pPr>
    </w:p>
    <w:p w:rsidR="00E57C95" w:rsidRPr="00E57C95" w:rsidRDefault="00E57C95" w:rsidP="00E57C95">
      <w:pPr>
        <w:jc w:val="both"/>
        <w:rPr>
          <w:rFonts w:ascii="Arial" w:hAnsi="Arial" w:cs="Arial"/>
          <w:sz w:val="24"/>
          <w:szCs w:val="24"/>
        </w:rPr>
      </w:pPr>
    </w:p>
    <w:p w:rsidR="00E57C95" w:rsidRPr="00E57C95" w:rsidRDefault="00E57C95" w:rsidP="00E57C95">
      <w:pPr>
        <w:jc w:val="both"/>
        <w:rPr>
          <w:rFonts w:ascii="Arial" w:hAnsi="Arial" w:cs="Arial"/>
          <w:sz w:val="24"/>
          <w:szCs w:val="24"/>
        </w:rPr>
      </w:pPr>
    </w:p>
    <w:p w:rsidR="00E57C95" w:rsidRPr="00E57C95" w:rsidRDefault="00E57C95" w:rsidP="00E57C95">
      <w:pPr>
        <w:jc w:val="both"/>
        <w:rPr>
          <w:rFonts w:ascii="Arial" w:hAnsi="Arial" w:cs="Arial"/>
          <w:sz w:val="24"/>
          <w:szCs w:val="24"/>
        </w:rPr>
      </w:pPr>
    </w:p>
    <w:p w:rsidR="00E57C95" w:rsidRPr="00E57C95" w:rsidRDefault="00E57C95" w:rsidP="00E57C95">
      <w:pPr>
        <w:jc w:val="both"/>
        <w:rPr>
          <w:rFonts w:ascii="Arial" w:hAnsi="Arial" w:cs="Arial"/>
          <w:sz w:val="24"/>
          <w:szCs w:val="24"/>
        </w:rPr>
      </w:pPr>
    </w:p>
    <w:p w:rsidR="00E57C95" w:rsidRDefault="00E57C95" w:rsidP="00E57C95">
      <w:pPr>
        <w:jc w:val="both"/>
        <w:rPr>
          <w:rFonts w:ascii="Arial" w:hAnsi="Arial" w:cs="Arial"/>
          <w:sz w:val="28"/>
          <w:szCs w:val="28"/>
        </w:rPr>
      </w:pPr>
    </w:p>
    <w:p w:rsidR="00E57C95" w:rsidRDefault="00E57C95" w:rsidP="00E57C95">
      <w:pPr>
        <w:jc w:val="both"/>
        <w:rPr>
          <w:rFonts w:ascii="Arial" w:hAnsi="Arial" w:cs="Arial"/>
          <w:sz w:val="28"/>
          <w:szCs w:val="28"/>
        </w:rPr>
      </w:pPr>
    </w:p>
    <w:p w:rsidR="00665ED6" w:rsidRPr="003D4B79" w:rsidRDefault="00665ED6" w:rsidP="003D4B79">
      <w:pPr>
        <w:spacing w:line="360" w:lineRule="auto"/>
        <w:jc w:val="both"/>
        <w:rPr>
          <w:rFonts w:ascii="Arial" w:hAnsi="Arial" w:cs="Arial"/>
          <w:sz w:val="24"/>
          <w:szCs w:val="24"/>
        </w:rPr>
      </w:pPr>
    </w:p>
    <w:sectPr w:rsidR="00665ED6" w:rsidRPr="003D4B79" w:rsidSect="0002209F">
      <w:headerReference w:type="default" r:id="rId40"/>
      <w:footerReference w:type="default" r:id="rId41"/>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306" w:rsidRDefault="001A1306" w:rsidP="00E93257">
      <w:pPr>
        <w:spacing w:after="0" w:line="240" w:lineRule="auto"/>
      </w:pPr>
      <w:r>
        <w:separator/>
      </w:r>
    </w:p>
  </w:endnote>
  <w:endnote w:type="continuationSeparator" w:id="0">
    <w:p w:rsidR="001A1306" w:rsidRDefault="001A1306" w:rsidP="00E93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AE0" w:rsidRDefault="00486AE0" w:rsidP="00486AE0">
    <w:pPr>
      <w:pStyle w:val="Piedepgina"/>
    </w:pPr>
  </w:p>
  <w:p w:rsidR="00E93257" w:rsidRDefault="00E9325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285731"/>
      <w:docPartObj>
        <w:docPartGallery w:val="Page Numbers (Bottom of Page)"/>
        <w:docPartUnique/>
      </w:docPartObj>
    </w:sdtPr>
    <w:sdtContent>
      <w:p w:rsidR="0002209F" w:rsidRDefault="0002209F">
        <w:pPr>
          <w:pStyle w:val="Piedepgina"/>
          <w:jc w:val="center"/>
        </w:pPr>
        <w:r>
          <w:fldChar w:fldCharType="begin"/>
        </w:r>
        <w:r>
          <w:instrText>PAGE   \* MERGEFORMAT</w:instrText>
        </w:r>
        <w:r>
          <w:fldChar w:fldCharType="separate"/>
        </w:r>
        <w:r w:rsidR="001F1FD6" w:rsidRPr="001F1FD6">
          <w:rPr>
            <w:noProof/>
            <w:lang w:val="es-ES"/>
          </w:rPr>
          <w:t>1</w:t>
        </w:r>
        <w:r>
          <w:fldChar w:fldCharType="end"/>
        </w:r>
      </w:p>
    </w:sdtContent>
  </w:sdt>
  <w:p w:rsidR="0002209F" w:rsidRDefault="0002209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306" w:rsidRDefault="001A1306" w:rsidP="00E93257">
      <w:pPr>
        <w:spacing w:after="0" w:line="240" w:lineRule="auto"/>
      </w:pPr>
      <w:r>
        <w:separator/>
      </w:r>
    </w:p>
  </w:footnote>
  <w:footnote w:type="continuationSeparator" w:id="0">
    <w:p w:rsidR="001A1306" w:rsidRDefault="001A1306" w:rsidP="00E932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09F" w:rsidRDefault="0002209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1DD9"/>
    <w:multiLevelType w:val="hybridMultilevel"/>
    <w:tmpl w:val="45182ED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84E5C19"/>
    <w:multiLevelType w:val="hybridMultilevel"/>
    <w:tmpl w:val="CF4ADB4E"/>
    <w:lvl w:ilvl="0" w:tplc="080A000B">
      <w:start w:val="1"/>
      <w:numFmt w:val="bullet"/>
      <w:lvlText w:val=""/>
      <w:lvlJc w:val="left"/>
      <w:pPr>
        <w:ind w:left="780" w:hanging="360"/>
      </w:pPr>
      <w:rPr>
        <w:rFonts w:ascii="Wingdings" w:hAnsi="Wingdings"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2">
    <w:nsid w:val="23A81E43"/>
    <w:multiLevelType w:val="hybridMultilevel"/>
    <w:tmpl w:val="65D6541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0C27EB"/>
    <w:multiLevelType w:val="hybridMultilevel"/>
    <w:tmpl w:val="4BCA032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8CB72EF"/>
    <w:multiLevelType w:val="hybridMultilevel"/>
    <w:tmpl w:val="F70E89C2"/>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nsid w:val="44953DAF"/>
    <w:multiLevelType w:val="hybridMultilevel"/>
    <w:tmpl w:val="0FAEEA8E"/>
    <w:lvl w:ilvl="0" w:tplc="080A000B">
      <w:start w:val="1"/>
      <w:numFmt w:val="bullet"/>
      <w:lvlText w:val=""/>
      <w:lvlJc w:val="left"/>
      <w:pPr>
        <w:ind w:left="1005" w:hanging="360"/>
      </w:pPr>
      <w:rPr>
        <w:rFonts w:ascii="Wingdings" w:hAnsi="Wingdings" w:hint="default"/>
      </w:rPr>
    </w:lvl>
    <w:lvl w:ilvl="1" w:tplc="080A0003" w:tentative="1">
      <w:start w:val="1"/>
      <w:numFmt w:val="bullet"/>
      <w:lvlText w:val="o"/>
      <w:lvlJc w:val="left"/>
      <w:pPr>
        <w:ind w:left="1725" w:hanging="360"/>
      </w:pPr>
      <w:rPr>
        <w:rFonts w:ascii="Courier New" w:hAnsi="Courier New" w:cs="Courier New" w:hint="default"/>
      </w:rPr>
    </w:lvl>
    <w:lvl w:ilvl="2" w:tplc="080A0005" w:tentative="1">
      <w:start w:val="1"/>
      <w:numFmt w:val="bullet"/>
      <w:lvlText w:val=""/>
      <w:lvlJc w:val="left"/>
      <w:pPr>
        <w:ind w:left="2445" w:hanging="360"/>
      </w:pPr>
      <w:rPr>
        <w:rFonts w:ascii="Wingdings" w:hAnsi="Wingdings" w:hint="default"/>
      </w:rPr>
    </w:lvl>
    <w:lvl w:ilvl="3" w:tplc="080A0001" w:tentative="1">
      <w:start w:val="1"/>
      <w:numFmt w:val="bullet"/>
      <w:lvlText w:val=""/>
      <w:lvlJc w:val="left"/>
      <w:pPr>
        <w:ind w:left="3165" w:hanging="360"/>
      </w:pPr>
      <w:rPr>
        <w:rFonts w:ascii="Symbol" w:hAnsi="Symbol" w:hint="default"/>
      </w:rPr>
    </w:lvl>
    <w:lvl w:ilvl="4" w:tplc="080A0003" w:tentative="1">
      <w:start w:val="1"/>
      <w:numFmt w:val="bullet"/>
      <w:lvlText w:val="o"/>
      <w:lvlJc w:val="left"/>
      <w:pPr>
        <w:ind w:left="3885" w:hanging="360"/>
      </w:pPr>
      <w:rPr>
        <w:rFonts w:ascii="Courier New" w:hAnsi="Courier New" w:cs="Courier New" w:hint="default"/>
      </w:rPr>
    </w:lvl>
    <w:lvl w:ilvl="5" w:tplc="080A0005" w:tentative="1">
      <w:start w:val="1"/>
      <w:numFmt w:val="bullet"/>
      <w:lvlText w:val=""/>
      <w:lvlJc w:val="left"/>
      <w:pPr>
        <w:ind w:left="4605" w:hanging="360"/>
      </w:pPr>
      <w:rPr>
        <w:rFonts w:ascii="Wingdings" w:hAnsi="Wingdings" w:hint="default"/>
      </w:rPr>
    </w:lvl>
    <w:lvl w:ilvl="6" w:tplc="080A0001" w:tentative="1">
      <w:start w:val="1"/>
      <w:numFmt w:val="bullet"/>
      <w:lvlText w:val=""/>
      <w:lvlJc w:val="left"/>
      <w:pPr>
        <w:ind w:left="5325" w:hanging="360"/>
      </w:pPr>
      <w:rPr>
        <w:rFonts w:ascii="Symbol" w:hAnsi="Symbol" w:hint="default"/>
      </w:rPr>
    </w:lvl>
    <w:lvl w:ilvl="7" w:tplc="080A0003" w:tentative="1">
      <w:start w:val="1"/>
      <w:numFmt w:val="bullet"/>
      <w:lvlText w:val="o"/>
      <w:lvlJc w:val="left"/>
      <w:pPr>
        <w:ind w:left="6045" w:hanging="360"/>
      </w:pPr>
      <w:rPr>
        <w:rFonts w:ascii="Courier New" w:hAnsi="Courier New" w:cs="Courier New" w:hint="default"/>
      </w:rPr>
    </w:lvl>
    <w:lvl w:ilvl="8" w:tplc="080A0005" w:tentative="1">
      <w:start w:val="1"/>
      <w:numFmt w:val="bullet"/>
      <w:lvlText w:val=""/>
      <w:lvlJc w:val="left"/>
      <w:pPr>
        <w:ind w:left="6765" w:hanging="360"/>
      </w:pPr>
      <w:rPr>
        <w:rFonts w:ascii="Wingdings" w:hAnsi="Wingdings" w:hint="default"/>
      </w:rPr>
    </w:lvl>
  </w:abstractNum>
  <w:abstractNum w:abstractNumId="6">
    <w:nsid w:val="5F7016EF"/>
    <w:multiLevelType w:val="hybridMultilevel"/>
    <w:tmpl w:val="7478842E"/>
    <w:lvl w:ilvl="0" w:tplc="080A000B">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nsid w:val="63EF0E9F"/>
    <w:multiLevelType w:val="hybridMultilevel"/>
    <w:tmpl w:val="160656AE"/>
    <w:lvl w:ilvl="0" w:tplc="080A000B">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8">
    <w:nsid w:val="66D70184"/>
    <w:multiLevelType w:val="hybridMultilevel"/>
    <w:tmpl w:val="BF7224B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6B100EFA"/>
    <w:multiLevelType w:val="multilevel"/>
    <w:tmpl w:val="70841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D163AA"/>
    <w:multiLevelType w:val="hybridMultilevel"/>
    <w:tmpl w:val="8B8CF73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76DA5E22"/>
    <w:multiLevelType w:val="hybridMultilevel"/>
    <w:tmpl w:val="B654382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79B74063"/>
    <w:multiLevelType w:val="hybridMultilevel"/>
    <w:tmpl w:val="B956A56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8"/>
  </w:num>
  <w:num w:numId="5">
    <w:abstractNumId w:val="11"/>
  </w:num>
  <w:num w:numId="6">
    <w:abstractNumId w:val="0"/>
  </w:num>
  <w:num w:numId="7">
    <w:abstractNumId w:val="6"/>
  </w:num>
  <w:num w:numId="8">
    <w:abstractNumId w:val="12"/>
  </w:num>
  <w:num w:numId="9">
    <w:abstractNumId w:val="4"/>
  </w:num>
  <w:num w:numId="10">
    <w:abstractNumId w:val="7"/>
  </w:num>
  <w:num w:numId="11">
    <w:abstractNumId w:val="10"/>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FF5"/>
    <w:rsid w:val="0002209F"/>
    <w:rsid w:val="000F1B4F"/>
    <w:rsid w:val="001A1306"/>
    <w:rsid w:val="001F1FD6"/>
    <w:rsid w:val="002561B3"/>
    <w:rsid w:val="002C6E65"/>
    <w:rsid w:val="00353F51"/>
    <w:rsid w:val="00381C0E"/>
    <w:rsid w:val="003B4C05"/>
    <w:rsid w:val="003D4B79"/>
    <w:rsid w:val="00486AE0"/>
    <w:rsid w:val="004E0CE9"/>
    <w:rsid w:val="004F5205"/>
    <w:rsid w:val="0053011E"/>
    <w:rsid w:val="00545079"/>
    <w:rsid w:val="00635506"/>
    <w:rsid w:val="00664592"/>
    <w:rsid w:val="00665ED6"/>
    <w:rsid w:val="00666794"/>
    <w:rsid w:val="00682D90"/>
    <w:rsid w:val="007573FA"/>
    <w:rsid w:val="008255A0"/>
    <w:rsid w:val="00830A19"/>
    <w:rsid w:val="008A3E66"/>
    <w:rsid w:val="008A7C37"/>
    <w:rsid w:val="00955E84"/>
    <w:rsid w:val="009E2DD8"/>
    <w:rsid w:val="00A15D2F"/>
    <w:rsid w:val="00A63070"/>
    <w:rsid w:val="00A85249"/>
    <w:rsid w:val="00A86E76"/>
    <w:rsid w:val="00AF18F8"/>
    <w:rsid w:val="00AF451B"/>
    <w:rsid w:val="00B47638"/>
    <w:rsid w:val="00B64FFB"/>
    <w:rsid w:val="00BA10A7"/>
    <w:rsid w:val="00BD274D"/>
    <w:rsid w:val="00C21FF5"/>
    <w:rsid w:val="00C770B2"/>
    <w:rsid w:val="00CD0609"/>
    <w:rsid w:val="00D010A7"/>
    <w:rsid w:val="00E32535"/>
    <w:rsid w:val="00E57168"/>
    <w:rsid w:val="00E57C95"/>
    <w:rsid w:val="00E93257"/>
    <w:rsid w:val="00F2006F"/>
    <w:rsid w:val="00F37E73"/>
    <w:rsid w:val="00F46A60"/>
    <w:rsid w:val="00FE12BB"/>
    <w:rsid w:val="00FF4E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FF5"/>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21FF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1FF5"/>
    <w:rPr>
      <w:rFonts w:ascii="Tahoma" w:hAnsi="Tahoma" w:cs="Tahoma"/>
      <w:sz w:val="16"/>
      <w:szCs w:val="16"/>
    </w:rPr>
  </w:style>
  <w:style w:type="paragraph" w:styleId="Prrafodelista">
    <w:name w:val="List Paragraph"/>
    <w:basedOn w:val="Normal"/>
    <w:uiPriority w:val="34"/>
    <w:qFormat/>
    <w:rsid w:val="00F46A60"/>
    <w:pPr>
      <w:ind w:left="720"/>
      <w:contextualSpacing/>
    </w:pPr>
  </w:style>
  <w:style w:type="character" w:styleId="Hipervnculo">
    <w:name w:val="Hyperlink"/>
    <w:basedOn w:val="Fuentedeprrafopredeter"/>
    <w:uiPriority w:val="99"/>
    <w:unhideWhenUsed/>
    <w:rsid w:val="00D010A7"/>
    <w:rPr>
      <w:color w:val="0000FF" w:themeColor="hyperlink"/>
      <w:u w:val="single"/>
    </w:rPr>
  </w:style>
  <w:style w:type="character" w:styleId="Hipervnculovisitado">
    <w:name w:val="FollowedHyperlink"/>
    <w:basedOn w:val="Fuentedeprrafopredeter"/>
    <w:uiPriority w:val="99"/>
    <w:semiHidden/>
    <w:unhideWhenUsed/>
    <w:rsid w:val="008A7C37"/>
    <w:rPr>
      <w:color w:val="800080" w:themeColor="followedHyperlink"/>
      <w:u w:val="single"/>
    </w:rPr>
  </w:style>
  <w:style w:type="paragraph" w:styleId="NormalWeb">
    <w:name w:val="Normal (Web)"/>
    <w:basedOn w:val="Normal"/>
    <w:uiPriority w:val="99"/>
    <w:semiHidden/>
    <w:unhideWhenUsed/>
    <w:rsid w:val="00A86E76"/>
    <w:rPr>
      <w:rFonts w:ascii="Times New Roman" w:hAnsi="Times New Roman" w:cs="Times New Roman"/>
      <w:sz w:val="24"/>
      <w:szCs w:val="24"/>
    </w:rPr>
  </w:style>
  <w:style w:type="paragraph" w:styleId="Encabezado">
    <w:name w:val="header"/>
    <w:basedOn w:val="Normal"/>
    <w:link w:val="EncabezadoCar"/>
    <w:uiPriority w:val="99"/>
    <w:unhideWhenUsed/>
    <w:rsid w:val="00E932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93257"/>
  </w:style>
  <w:style w:type="paragraph" w:styleId="Piedepgina">
    <w:name w:val="footer"/>
    <w:basedOn w:val="Normal"/>
    <w:link w:val="PiedepginaCar"/>
    <w:uiPriority w:val="99"/>
    <w:unhideWhenUsed/>
    <w:rsid w:val="00E932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932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FF5"/>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21FF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1FF5"/>
    <w:rPr>
      <w:rFonts w:ascii="Tahoma" w:hAnsi="Tahoma" w:cs="Tahoma"/>
      <w:sz w:val="16"/>
      <w:szCs w:val="16"/>
    </w:rPr>
  </w:style>
  <w:style w:type="paragraph" w:styleId="Prrafodelista">
    <w:name w:val="List Paragraph"/>
    <w:basedOn w:val="Normal"/>
    <w:uiPriority w:val="34"/>
    <w:qFormat/>
    <w:rsid w:val="00F46A60"/>
    <w:pPr>
      <w:ind w:left="720"/>
      <w:contextualSpacing/>
    </w:pPr>
  </w:style>
  <w:style w:type="character" w:styleId="Hipervnculo">
    <w:name w:val="Hyperlink"/>
    <w:basedOn w:val="Fuentedeprrafopredeter"/>
    <w:uiPriority w:val="99"/>
    <w:unhideWhenUsed/>
    <w:rsid w:val="00D010A7"/>
    <w:rPr>
      <w:color w:val="0000FF" w:themeColor="hyperlink"/>
      <w:u w:val="single"/>
    </w:rPr>
  </w:style>
  <w:style w:type="character" w:styleId="Hipervnculovisitado">
    <w:name w:val="FollowedHyperlink"/>
    <w:basedOn w:val="Fuentedeprrafopredeter"/>
    <w:uiPriority w:val="99"/>
    <w:semiHidden/>
    <w:unhideWhenUsed/>
    <w:rsid w:val="008A7C37"/>
    <w:rPr>
      <w:color w:val="800080" w:themeColor="followedHyperlink"/>
      <w:u w:val="single"/>
    </w:rPr>
  </w:style>
  <w:style w:type="paragraph" w:styleId="NormalWeb">
    <w:name w:val="Normal (Web)"/>
    <w:basedOn w:val="Normal"/>
    <w:uiPriority w:val="99"/>
    <w:semiHidden/>
    <w:unhideWhenUsed/>
    <w:rsid w:val="00A86E76"/>
    <w:rPr>
      <w:rFonts w:ascii="Times New Roman" w:hAnsi="Times New Roman" w:cs="Times New Roman"/>
      <w:sz w:val="24"/>
      <w:szCs w:val="24"/>
    </w:rPr>
  </w:style>
  <w:style w:type="paragraph" w:styleId="Encabezado">
    <w:name w:val="header"/>
    <w:basedOn w:val="Normal"/>
    <w:link w:val="EncabezadoCar"/>
    <w:uiPriority w:val="99"/>
    <w:unhideWhenUsed/>
    <w:rsid w:val="00E932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93257"/>
  </w:style>
  <w:style w:type="paragraph" w:styleId="Piedepgina">
    <w:name w:val="footer"/>
    <w:basedOn w:val="Normal"/>
    <w:link w:val="PiedepginaCar"/>
    <w:uiPriority w:val="99"/>
    <w:unhideWhenUsed/>
    <w:rsid w:val="00E932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932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433545">
      <w:bodyDiv w:val="1"/>
      <w:marLeft w:val="0"/>
      <w:marRight w:val="0"/>
      <w:marTop w:val="0"/>
      <w:marBottom w:val="0"/>
      <w:divBdr>
        <w:top w:val="none" w:sz="0" w:space="0" w:color="auto"/>
        <w:left w:val="none" w:sz="0" w:space="0" w:color="auto"/>
        <w:bottom w:val="none" w:sz="0" w:space="0" w:color="auto"/>
        <w:right w:val="none" w:sz="0" w:space="0" w:color="auto"/>
      </w:divBdr>
    </w:div>
    <w:div w:id="610092073">
      <w:bodyDiv w:val="1"/>
      <w:marLeft w:val="0"/>
      <w:marRight w:val="0"/>
      <w:marTop w:val="0"/>
      <w:marBottom w:val="0"/>
      <w:divBdr>
        <w:top w:val="none" w:sz="0" w:space="0" w:color="auto"/>
        <w:left w:val="none" w:sz="0" w:space="0" w:color="auto"/>
        <w:bottom w:val="none" w:sz="0" w:space="0" w:color="auto"/>
        <w:right w:val="none" w:sz="0" w:space="0" w:color="auto"/>
      </w:divBdr>
      <w:divsChild>
        <w:div w:id="1357346886">
          <w:marLeft w:val="0"/>
          <w:marRight w:val="0"/>
          <w:marTop w:val="0"/>
          <w:marBottom w:val="0"/>
          <w:divBdr>
            <w:top w:val="none" w:sz="0" w:space="0" w:color="auto"/>
            <w:left w:val="none" w:sz="0" w:space="0" w:color="auto"/>
            <w:bottom w:val="none" w:sz="0" w:space="0" w:color="auto"/>
            <w:right w:val="none" w:sz="0" w:space="0" w:color="auto"/>
          </w:divBdr>
        </w:div>
        <w:div w:id="1259677074">
          <w:marLeft w:val="0"/>
          <w:marRight w:val="0"/>
          <w:marTop w:val="0"/>
          <w:marBottom w:val="0"/>
          <w:divBdr>
            <w:top w:val="none" w:sz="0" w:space="0" w:color="auto"/>
            <w:left w:val="none" w:sz="0" w:space="0" w:color="auto"/>
            <w:bottom w:val="none" w:sz="0" w:space="0" w:color="auto"/>
            <w:right w:val="none" w:sz="0" w:space="0" w:color="auto"/>
          </w:divBdr>
        </w:div>
        <w:div w:id="1431394837">
          <w:marLeft w:val="0"/>
          <w:marRight w:val="0"/>
          <w:marTop w:val="0"/>
          <w:marBottom w:val="0"/>
          <w:divBdr>
            <w:top w:val="none" w:sz="0" w:space="0" w:color="auto"/>
            <w:left w:val="none" w:sz="0" w:space="0" w:color="auto"/>
            <w:bottom w:val="none" w:sz="0" w:space="0" w:color="auto"/>
            <w:right w:val="none" w:sz="0" w:space="0" w:color="auto"/>
          </w:divBdr>
        </w:div>
        <w:div w:id="1929535067">
          <w:marLeft w:val="0"/>
          <w:marRight w:val="0"/>
          <w:marTop w:val="0"/>
          <w:marBottom w:val="0"/>
          <w:divBdr>
            <w:top w:val="none" w:sz="0" w:space="0" w:color="auto"/>
            <w:left w:val="none" w:sz="0" w:space="0" w:color="auto"/>
            <w:bottom w:val="none" w:sz="0" w:space="0" w:color="auto"/>
            <w:right w:val="none" w:sz="0" w:space="0" w:color="auto"/>
          </w:divBdr>
        </w:div>
        <w:div w:id="1591743647">
          <w:marLeft w:val="0"/>
          <w:marRight w:val="0"/>
          <w:marTop w:val="0"/>
          <w:marBottom w:val="0"/>
          <w:divBdr>
            <w:top w:val="none" w:sz="0" w:space="0" w:color="auto"/>
            <w:left w:val="none" w:sz="0" w:space="0" w:color="auto"/>
            <w:bottom w:val="none" w:sz="0" w:space="0" w:color="auto"/>
            <w:right w:val="none" w:sz="0" w:space="0" w:color="auto"/>
          </w:divBdr>
        </w:div>
        <w:div w:id="510411036">
          <w:marLeft w:val="0"/>
          <w:marRight w:val="0"/>
          <w:marTop w:val="0"/>
          <w:marBottom w:val="0"/>
          <w:divBdr>
            <w:top w:val="none" w:sz="0" w:space="0" w:color="auto"/>
            <w:left w:val="none" w:sz="0" w:space="0" w:color="auto"/>
            <w:bottom w:val="none" w:sz="0" w:space="0" w:color="auto"/>
            <w:right w:val="none" w:sz="0" w:space="0" w:color="auto"/>
          </w:divBdr>
        </w:div>
        <w:div w:id="1976062543">
          <w:marLeft w:val="0"/>
          <w:marRight w:val="0"/>
          <w:marTop w:val="0"/>
          <w:marBottom w:val="0"/>
          <w:divBdr>
            <w:top w:val="none" w:sz="0" w:space="0" w:color="auto"/>
            <w:left w:val="none" w:sz="0" w:space="0" w:color="auto"/>
            <w:bottom w:val="none" w:sz="0" w:space="0" w:color="auto"/>
            <w:right w:val="none" w:sz="0" w:space="0" w:color="auto"/>
          </w:divBdr>
        </w:div>
        <w:div w:id="1080441466">
          <w:marLeft w:val="0"/>
          <w:marRight w:val="0"/>
          <w:marTop w:val="0"/>
          <w:marBottom w:val="0"/>
          <w:divBdr>
            <w:top w:val="none" w:sz="0" w:space="0" w:color="auto"/>
            <w:left w:val="none" w:sz="0" w:space="0" w:color="auto"/>
            <w:bottom w:val="none" w:sz="0" w:space="0" w:color="auto"/>
            <w:right w:val="none" w:sz="0" w:space="0" w:color="auto"/>
          </w:divBdr>
        </w:div>
        <w:div w:id="1758013834">
          <w:marLeft w:val="0"/>
          <w:marRight w:val="0"/>
          <w:marTop w:val="0"/>
          <w:marBottom w:val="0"/>
          <w:divBdr>
            <w:top w:val="none" w:sz="0" w:space="0" w:color="auto"/>
            <w:left w:val="none" w:sz="0" w:space="0" w:color="auto"/>
            <w:bottom w:val="none" w:sz="0" w:space="0" w:color="auto"/>
            <w:right w:val="none" w:sz="0" w:space="0" w:color="auto"/>
          </w:divBdr>
        </w:div>
      </w:divsChild>
    </w:div>
    <w:div w:id="822545049">
      <w:bodyDiv w:val="1"/>
      <w:marLeft w:val="0"/>
      <w:marRight w:val="0"/>
      <w:marTop w:val="0"/>
      <w:marBottom w:val="0"/>
      <w:divBdr>
        <w:top w:val="none" w:sz="0" w:space="0" w:color="auto"/>
        <w:left w:val="none" w:sz="0" w:space="0" w:color="auto"/>
        <w:bottom w:val="none" w:sz="0" w:space="0" w:color="auto"/>
        <w:right w:val="none" w:sz="0" w:space="0" w:color="auto"/>
      </w:divBdr>
      <w:divsChild>
        <w:div w:id="1626423140">
          <w:marLeft w:val="0"/>
          <w:marRight w:val="0"/>
          <w:marTop w:val="0"/>
          <w:marBottom w:val="0"/>
          <w:divBdr>
            <w:top w:val="none" w:sz="0" w:space="0" w:color="auto"/>
            <w:left w:val="none" w:sz="0" w:space="0" w:color="auto"/>
            <w:bottom w:val="none" w:sz="0" w:space="0" w:color="auto"/>
            <w:right w:val="none" w:sz="0" w:space="0" w:color="auto"/>
          </w:divBdr>
        </w:div>
        <w:div w:id="206183983">
          <w:marLeft w:val="0"/>
          <w:marRight w:val="0"/>
          <w:marTop w:val="0"/>
          <w:marBottom w:val="0"/>
          <w:divBdr>
            <w:top w:val="none" w:sz="0" w:space="0" w:color="auto"/>
            <w:left w:val="none" w:sz="0" w:space="0" w:color="auto"/>
            <w:bottom w:val="none" w:sz="0" w:space="0" w:color="auto"/>
            <w:right w:val="none" w:sz="0" w:space="0" w:color="auto"/>
          </w:divBdr>
        </w:div>
        <w:div w:id="2073000418">
          <w:marLeft w:val="0"/>
          <w:marRight w:val="0"/>
          <w:marTop w:val="0"/>
          <w:marBottom w:val="0"/>
          <w:divBdr>
            <w:top w:val="none" w:sz="0" w:space="0" w:color="auto"/>
            <w:left w:val="none" w:sz="0" w:space="0" w:color="auto"/>
            <w:bottom w:val="none" w:sz="0" w:space="0" w:color="auto"/>
            <w:right w:val="none" w:sz="0" w:space="0" w:color="auto"/>
          </w:divBdr>
        </w:div>
        <w:div w:id="163790498">
          <w:marLeft w:val="0"/>
          <w:marRight w:val="0"/>
          <w:marTop w:val="0"/>
          <w:marBottom w:val="0"/>
          <w:divBdr>
            <w:top w:val="none" w:sz="0" w:space="0" w:color="auto"/>
            <w:left w:val="none" w:sz="0" w:space="0" w:color="auto"/>
            <w:bottom w:val="none" w:sz="0" w:space="0" w:color="auto"/>
            <w:right w:val="none" w:sz="0" w:space="0" w:color="auto"/>
          </w:divBdr>
        </w:div>
        <w:div w:id="1955599767">
          <w:marLeft w:val="0"/>
          <w:marRight w:val="0"/>
          <w:marTop w:val="0"/>
          <w:marBottom w:val="0"/>
          <w:divBdr>
            <w:top w:val="none" w:sz="0" w:space="0" w:color="auto"/>
            <w:left w:val="none" w:sz="0" w:space="0" w:color="auto"/>
            <w:bottom w:val="none" w:sz="0" w:space="0" w:color="auto"/>
            <w:right w:val="none" w:sz="0" w:space="0" w:color="auto"/>
          </w:divBdr>
        </w:div>
        <w:div w:id="1273898293">
          <w:marLeft w:val="0"/>
          <w:marRight w:val="0"/>
          <w:marTop w:val="0"/>
          <w:marBottom w:val="0"/>
          <w:divBdr>
            <w:top w:val="none" w:sz="0" w:space="0" w:color="auto"/>
            <w:left w:val="none" w:sz="0" w:space="0" w:color="auto"/>
            <w:bottom w:val="none" w:sz="0" w:space="0" w:color="auto"/>
            <w:right w:val="none" w:sz="0" w:space="0" w:color="auto"/>
          </w:divBdr>
        </w:div>
        <w:div w:id="1984772990">
          <w:marLeft w:val="0"/>
          <w:marRight w:val="0"/>
          <w:marTop w:val="0"/>
          <w:marBottom w:val="0"/>
          <w:divBdr>
            <w:top w:val="none" w:sz="0" w:space="0" w:color="auto"/>
            <w:left w:val="none" w:sz="0" w:space="0" w:color="auto"/>
            <w:bottom w:val="none" w:sz="0" w:space="0" w:color="auto"/>
            <w:right w:val="none" w:sz="0" w:space="0" w:color="auto"/>
          </w:divBdr>
        </w:div>
        <w:div w:id="1829441911">
          <w:marLeft w:val="0"/>
          <w:marRight w:val="0"/>
          <w:marTop w:val="0"/>
          <w:marBottom w:val="0"/>
          <w:divBdr>
            <w:top w:val="none" w:sz="0" w:space="0" w:color="auto"/>
            <w:left w:val="none" w:sz="0" w:space="0" w:color="auto"/>
            <w:bottom w:val="none" w:sz="0" w:space="0" w:color="auto"/>
            <w:right w:val="none" w:sz="0" w:space="0" w:color="auto"/>
          </w:divBdr>
        </w:div>
        <w:div w:id="239675883">
          <w:marLeft w:val="0"/>
          <w:marRight w:val="0"/>
          <w:marTop w:val="0"/>
          <w:marBottom w:val="0"/>
          <w:divBdr>
            <w:top w:val="none" w:sz="0" w:space="0" w:color="auto"/>
            <w:left w:val="none" w:sz="0" w:space="0" w:color="auto"/>
            <w:bottom w:val="none" w:sz="0" w:space="0" w:color="auto"/>
            <w:right w:val="none" w:sz="0" w:space="0" w:color="auto"/>
          </w:divBdr>
        </w:div>
      </w:divsChild>
    </w:div>
    <w:div w:id="840584371">
      <w:bodyDiv w:val="1"/>
      <w:marLeft w:val="0"/>
      <w:marRight w:val="0"/>
      <w:marTop w:val="0"/>
      <w:marBottom w:val="0"/>
      <w:divBdr>
        <w:top w:val="none" w:sz="0" w:space="0" w:color="auto"/>
        <w:left w:val="none" w:sz="0" w:space="0" w:color="auto"/>
        <w:bottom w:val="none" w:sz="0" w:space="0" w:color="auto"/>
        <w:right w:val="none" w:sz="0" w:space="0" w:color="auto"/>
      </w:divBdr>
      <w:divsChild>
        <w:div w:id="1630356912">
          <w:marLeft w:val="0"/>
          <w:marRight w:val="0"/>
          <w:marTop w:val="0"/>
          <w:marBottom w:val="0"/>
          <w:divBdr>
            <w:top w:val="none" w:sz="0" w:space="0" w:color="auto"/>
            <w:left w:val="none" w:sz="0" w:space="0" w:color="auto"/>
            <w:bottom w:val="none" w:sz="0" w:space="0" w:color="auto"/>
            <w:right w:val="none" w:sz="0" w:space="0" w:color="auto"/>
          </w:divBdr>
        </w:div>
        <w:div w:id="301885781">
          <w:marLeft w:val="0"/>
          <w:marRight w:val="0"/>
          <w:marTop w:val="0"/>
          <w:marBottom w:val="0"/>
          <w:divBdr>
            <w:top w:val="none" w:sz="0" w:space="0" w:color="auto"/>
            <w:left w:val="none" w:sz="0" w:space="0" w:color="auto"/>
            <w:bottom w:val="none" w:sz="0" w:space="0" w:color="auto"/>
            <w:right w:val="none" w:sz="0" w:space="0" w:color="auto"/>
          </w:divBdr>
        </w:div>
        <w:div w:id="346098572">
          <w:marLeft w:val="0"/>
          <w:marRight w:val="0"/>
          <w:marTop w:val="0"/>
          <w:marBottom w:val="0"/>
          <w:divBdr>
            <w:top w:val="none" w:sz="0" w:space="0" w:color="auto"/>
            <w:left w:val="none" w:sz="0" w:space="0" w:color="auto"/>
            <w:bottom w:val="none" w:sz="0" w:space="0" w:color="auto"/>
            <w:right w:val="none" w:sz="0" w:space="0" w:color="auto"/>
          </w:divBdr>
        </w:div>
        <w:div w:id="243998721">
          <w:marLeft w:val="0"/>
          <w:marRight w:val="0"/>
          <w:marTop w:val="0"/>
          <w:marBottom w:val="0"/>
          <w:divBdr>
            <w:top w:val="none" w:sz="0" w:space="0" w:color="auto"/>
            <w:left w:val="none" w:sz="0" w:space="0" w:color="auto"/>
            <w:bottom w:val="none" w:sz="0" w:space="0" w:color="auto"/>
            <w:right w:val="none" w:sz="0" w:space="0" w:color="auto"/>
          </w:divBdr>
        </w:div>
        <w:div w:id="1582787246">
          <w:marLeft w:val="0"/>
          <w:marRight w:val="0"/>
          <w:marTop w:val="0"/>
          <w:marBottom w:val="0"/>
          <w:divBdr>
            <w:top w:val="none" w:sz="0" w:space="0" w:color="auto"/>
            <w:left w:val="none" w:sz="0" w:space="0" w:color="auto"/>
            <w:bottom w:val="none" w:sz="0" w:space="0" w:color="auto"/>
            <w:right w:val="none" w:sz="0" w:space="0" w:color="auto"/>
          </w:divBdr>
        </w:div>
        <w:div w:id="1070543213">
          <w:marLeft w:val="0"/>
          <w:marRight w:val="0"/>
          <w:marTop w:val="0"/>
          <w:marBottom w:val="0"/>
          <w:divBdr>
            <w:top w:val="none" w:sz="0" w:space="0" w:color="auto"/>
            <w:left w:val="none" w:sz="0" w:space="0" w:color="auto"/>
            <w:bottom w:val="none" w:sz="0" w:space="0" w:color="auto"/>
            <w:right w:val="none" w:sz="0" w:space="0" w:color="auto"/>
          </w:divBdr>
        </w:div>
      </w:divsChild>
    </w:div>
    <w:div w:id="1202747159">
      <w:bodyDiv w:val="1"/>
      <w:marLeft w:val="0"/>
      <w:marRight w:val="0"/>
      <w:marTop w:val="0"/>
      <w:marBottom w:val="0"/>
      <w:divBdr>
        <w:top w:val="none" w:sz="0" w:space="0" w:color="auto"/>
        <w:left w:val="none" w:sz="0" w:space="0" w:color="auto"/>
        <w:bottom w:val="none" w:sz="0" w:space="0" w:color="auto"/>
        <w:right w:val="none" w:sz="0" w:space="0" w:color="auto"/>
      </w:divBdr>
      <w:divsChild>
        <w:div w:id="116486466">
          <w:marLeft w:val="0"/>
          <w:marRight w:val="0"/>
          <w:marTop w:val="0"/>
          <w:marBottom w:val="0"/>
          <w:divBdr>
            <w:top w:val="none" w:sz="0" w:space="0" w:color="auto"/>
            <w:left w:val="none" w:sz="0" w:space="0" w:color="auto"/>
            <w:bottom w:val="none" w:sz="0" w:space="0" w:color="auto"/>
            <w:right w:val="none" w:sz="0" w:space="0" w:color="auto"/>
          </w:divBdr>
        </w:div>
        <w:div w:id="224724612">
          <w:marLeft w:val="0"/>
          <w:marRight w:val="0"/>
          <w:marTop w:val="0"/>
          <w:marBottom w:val="0"/>
          <w:divBdr>
            <w:top w:val="none" w:sz="0" w:space="0" w:color="auto"/>
            <w:left w:val="none" w:sz="0" w:space="0" w:color="auto"/>
            <w:bottom w:val="none" w:sz="0" w:space="0" w:color="auto"/>
            <w:right w:val="none" w:sz="0" w:space="0" w:color="auto"/>
          </w:divBdr>
        </w:div>
        <w:div w:id="1985576720">
          <w:marLeft w:val="0"/>
          <w:marRight w:val="0"/>
          <w:marTop w:val="0"/>
          <w:marBottom w:val="0"/>
          <w:divBdr>
            <w:top w:val="none" w:sz="0" w:space="0" w:color="auto"/>
            <w:left w:val="none" w:sz="0" w:space="0" w:color="auto"/>
            <w:bottom w:val="none" w:sz="0" w:space="0" w:color="auto"/>
            <w:right w:val="none" w:sz="0" w:space="0" w:color="auto"/>
          </w:divBdr>
        </w:div>
        <w:div w:id="784957024">
          <w:marLeft w:val="0"/>
          <w:marRight w:val="0"/>
          <w:marTop w:val="0"/>
          <w:marBottom w:val="0"/>
          <w:divBdr>
            <w:top w:val="none" w:sz="0" w:space="0" w:color="auto"/>
            <w:left w:val="none" w:sz="0" w:space="0" w:color="auto"/>
            <w:bottom w:val="none" w:sz="0" w:space="0" w:color="auto"/>
            <w:right w:val="none" w:sz="0" w:space="0" w:color="auto"/>
          </w:divBdr>
        </w:div>
        <w:div w:id="1356229204">
          <w:marLeft w:val="0"/>
          <w:marRight w:val="0"/>
          <w:marTop w:val="0"/>
          <w:marBottom w:val="0"/>
          <w:divBdr>
            <w:top w:val="none" w:sz="0" w:space="0" w:color="auto"/>
            <w:left w:val="none" w:sz="0" w:space="0" w:color="auto"/>
            <w:bottom w:val="none" w:sz="0" w:space="0" w:color="auto"/>
            <w:right w:val="none" w:sz="0" w:space="0" w:color="auto"/>
          </w:divBdr>
        </w:div>
      </w:divsChild>
    </w:div>
    <w:div w:id="1457329593">
      <w:bodyDiv w:val="1"/>
      <w:marLeft w:val="0"/>
      <w:marRight w:val="0"/>
      <w:marTop w:val="0"/>
      <w:marBottom w:val="0"/>
      <w:divBdr>
        <w:top w:val="none" w:sz="0" w:space="0" w:color="auto"/>
        <w:left w:val="none" w:sz="0" w:space="0" w:color="auto"/>
        <w:bottom w:val="none" w:sz="0" w:space="0" w:color="auto"/>
        <w:right w:val="none" w:sz="0" w:space="0" w:color="auto"/>
      </w:divBdr>
      <w:divsChild>
        <w:div w:id="483352831">
          <w:marLeft w:val="0"/>
          <w:marRight w:val="0"/>
          <w:marTop w:val="0"/>
          <w:marBottom w:val="0"/>
          <w:divBdr>
            <w:top w:val="none" w:sz="0" w:space="0" w:color="auto"/>
            <w:left w:val="none" w:sz="0" w:space="0" w:color="auto"/>
            <w:bottom w:val="none" w:sz="0" w:space="0" w:color="auto"/>
            <w:right w:val="none" w:sz="0" w:space="0" w:color="auto"/>
          </w:divBdr>
        </w:div>
        <w:div w:id="1015226425">
          <w:marLeft w:val="0"/>
          <w:marRight w:val="0"/>
          <w:marTop w:val="0"/>
          <w:marBottom w:val="0"/>
          <w:divBdr>
            <w:top w:val="none" w:sz="0" w:space="0" w:color="auto"/>
            <w:left w:val="none" w:sz="0" w:space="0" w:color="auto"/>
            <w:bottom w:val="none" w:sz="0" w:space="0" w:color="auto"/>
            <w:right w:val="none" w:sz="0" w:space="0" w:color="auto"/>
          </w:divBdr>
        </w:div>
        <w:div w:id="973296204">
          <w:marLeft w:val="0"/>
          <w:marRight w:val="0"/>
          <w:marTop w:val="0"/>
          <w:marBottom w:val="0"/>
          <w:divBdr>
            <w:top w:val="none" w:sz="0" w:space="0" w:color="auto"/>
            <w:left w:val="none" w:sz="0" w:space="0" w:color="auto"/>
            <w:bottom w:val="none" w:sz="0" w:space="0" w:color="auto"/>
            <w:right w:val="none" w:sz="0" w:space="0" w:color="auto"/>
          </w:divBdr>
        </w:div>
        <w:div w:id="1250626309">
          <w:marLeft w:val="0"/>
          <w:marRight w:val="0"/>
          <w:marTop w:val="0"/>
          <w:marBottom w:val="0"/>
          <w:divBdr>
            <w:top w:val="none" w:sz="0" w:space="0" w:color="auto"/>
            <w:left w:val="none" w:sz="0" w:space="0" w:color="auto"/>
            <w:bottom w:val="none" w:sz="0" w:space="0" w:color="auto"/>
            <w:right w:val="none" w:sz="0" w:space="0" w:color="auto"/>
          </w:divBdr>
        </w:div>
        <w:div w:id="1168137719">
          <w:marLeft w:val="0"/>
          <w:marRight w:val="0"/>
          <w:marTop w:val="0"/>
          <w:marBottom w:val="0"/>
          <w:divBdr>
            <w:top w:val="none" w:sz="0" w:space="0" w:color="auto"/>
            <w:left w:val="none" w:sz="0" w:space="0" w:color="auto"/>
            <w:bottom w:val="none" w:sz="0" w:space="0" w:color="auto"/>
            <w:right w:val="none" w:sz="0" w:space="0" w:color="auto"/>
          </w:divBdr>
        </w:div>
        <w:div w:id="1957059955">
          <w:marLeft w:val="0"/>
          <w:marRight w:val="0"/>
          <w:marTop w:val="0"/>
          <w:marBottom w:val="0"/>
          <w:divBdr>
            <w:top w:val="none" w:sz="0" w:space="0" w:color="auto"/>
            <w:left w:val="none" w:sz="0" w:space="0" w:color="auto"/>
            <w:bottom w:val="none" w:sz="0" w:space="0" w:color="auto"/>
            <w:right w:val="none" w:sz="0" w:space="0" w:color="auto"/>
          </w:divBdr>
        </w:div>
        <w:div w:id="704909986">
          <w:marLeft w:val="0"/>
          <w:marRight w:val="0"/>
          <w:marTop w:val="0"/>
          <w:marBottom w:val="0"/>
          <w:divBdr>
            <w:top w:val="none" w:sz="0" w:space="0" w:color="auto"/>
            <w:left w:val="none" w:sz="0" w:space="0" w:color="auto"/>
            <w:bottom w:val="none" w:sz="0" w:space="0" w:color="auto"/>
            <w:right w:val="none" w:sz="0" w:space="0" w:color="auto"/>
          </w:divBdr>
        </w:div>
      </w:divsChild>
    </w:div>
    <w:div w:id="1498184092">
      <w:bodyDiv w:val="1"/>
      <w:marLeft w:val="0"/>
      <w:marRight w:val="0"/>
      <w:marTop w:val="0"/>
      <w:marBottom w:val="0"/>
      <w:divBdr>
        <w:top w:val="none" w:sz="0" w:space="0" w:color="auto"/>
        <w:left w:val="none" w:sz="0" w:space="0" w:color="auto"/>
        <w:bottom w:val="none" w:sz="0" w:space="0" w:color="auto"/>
        <w:right w:val="none" w:sz="0" w:space="0" w:color="auto"/>
      </w:divBdr>
    </w:div>
    <w:div w:id="1863934602">
      <w:bodyDiv w:val="1"/>
      <w:marLeft w:val="0"/>
      <w:marRight w:val="0"/>
      <w:marTop w:val="0"/>
      <w:marBottom w:val="0"/>
      <w:divBdr>
        <w:top w:val="none" w:sz="0" w:space="0" w:color="auto"/>
        <w:left w:val="none" w:sz="0" w:space="0" w:color="auto"/>
        <w:bottom w:val="none" w:sz="0" w:space="0" w:color="auto"/>
        <w:right w:val="none" w:sz="0" w:space="0" w:color="auto"/>
      </w:divBdr>
      <w:divsChild>
        <w:div w:id="261424328">
          <w:marLeft w:val="0"/>
          <w:marRight w:val="0"/>
          <w:marTop w:val="0"/>
          <w:marBottom w:val="0"/>
          <w:divBdr>
            <w:top w:val="none" w:sz="0" w:space="0" w:color="auto"/>
            <w:left w:val="none" w:sz="0" w:space="0" w:color="auto"/>
            <w:bottom w:val="none" w:sz="0" w:space="0" w:color="auto"/>
            <w:right w:val="none" w:sz="0" w:space="0" w:color="auto"/>
          </w:divBdr>
        </w:div>
        <w:div w:id="1916089701">
          <w:marLeft w:val="0"/>
          <w:marRight w:val="0"/>
          <w:marTop w:val="0"/>
          <w:marBottom w:val="0"/>
          <w:divBdr>
            <w:top w:val="none" w:sz="0" w:space="0" w:color="auto"/>
            <w:left w:val="none" w:sz="0" w:space="0" w:color="auto"/>
            <w:bottom w:val="none" w:sz="0" w:space="0" w:color="auto"/>
            <w:right w:val="none" w:sz="0" w:space="0" w:color="auto"/>
          </w:divBdr>
        </w:div>
        <w:div w:id="2083722929">
          <w:marLeft w:val="0"/>
          <w:marRight w:val="0"/>
          <w:marTop w:val="0"/>
          <w:marBottom w:val="0"/>
          <w:divBdr>
            <w:top w:val="none" w:sz="0" w:space="0" w:color="auto"/>
            <w:left w:val="none" w:sz="0" w:space="0" w:color="auto"/>
            <w:bottom w:val="none" w:sz="0" w:space="0" w:color="auto"/>
            <w:right w:val="none" w:sz="0" w:space="0" w:color="auto"/>
          </w:divBdr>
        </w:div>
        <w:div w:id="433593059">
          <w:marLeft w:val="0"/>
          <w:marRight w:val="0"/>
          <w:marTop w:val="0"/>
          <w:marBottom w:val="0"/>
          <w:divBdr>
            <w:top w:val="none" w:sz="0" w:space="0" w:color="auto"/>
            <w:left w:val="none" w:sz="0" w:space="0" w:color="auto"/>
            <w:bottom w:val="none" w:sz="0" w:space="0" w:color="auto"/>
            <w:right w:val="none" w:sz="0" w:space="0" w:color="auto"/>
          </w:divBdr>
        </w:div>
        <w:div w:id="1932814932">
          <w:marLeft w:val="0"/>
          <w:marRight w:val="0"/>
          <w:marTop w:val="0"/>
          <w:marBottom w:val="0"/>
          <w:divBdr>
            <w:top w:val="none" w:sz="0" w:space="0" w:color="auto"/>
            <w:left w:val="none" w:sz="0" w:space="0" w:color="auto"/>
            <w:bottom w:val="none" w:sz="0" w:space="0" w:color="auto"/>
            <w:right w:val="none" w:sz="0" w:space="0" w:color="auto"/>
          </w:divBdr>
        </w:div>
        <w:div w:id="1395812462">
          <w:marLeft w:val="0"/>
          <w:marRight w:val="0"/>
          <w:marTop w:val="0"/>
          <w:marBottom w:val="0"/>
          <w:divBdr>
            <w:top w:val="none" w:sz="0" w:space="0" w:color="auto"/>
            <w:left w:val="none" w:sz="0" w:space="0" w:color="auto"/>
            <w:bottom w:val="none" w:sz="0" w:space="0" w:color="auto"/>
            <w:right w:val="none" w:sz="0" w:space="0" w:color="auto"/>
          </w:divBdr>
        </w:div>
      </w:divsChild>
    </w:div>
    <w:div w:id="2117284245">
      <w:bodyDiv w:val="1"/>
      <w:marLeft w:val="0"/>
      <w:marRight w:val="0"/>
      <w:marTop w:val="0"/>
      <w:marBottom w:val="0"/>
      <w:divBdr>
        <w:top w:val="none" w:sz="0" w:space="0" w:color="auto"/>
        <w:left w:val="none" w:sz="0" w:space="0" w:color="auto"/>
        <w:bottom w:val="none" w:sz="0" w:space="0" w:color="auto"/>
        <w:right w:val="none" w:sz="0" w:space="0" w:color="auto"/>
      </w:divBdr>
      <w:divsChild>
        <w:div w:id="341859481">
          <w:marLeft w:val="0"/>
          <w:marRight w:val="0"/>
          <w:marTop w:val="0"/>
          <w:marBottom w:val="0"/>
          <w:divBdr>
            <w:top w:val="none" w:sz="0" w:space="0" w:color="auto"/>
            <w:left w:val="none" w:sz="0" w:space="0" w:color="auto"/>
            <w:bottom w:val="none" w:sz="0" w:space="0" w:color="auto"/>
            <w:right w:val="none" w:sz="0" w:space="0" w:color="auto"/>
          </w:divBdr>
        </w:div>
        <w:div w:id="2069259647">
          <w:marLeft w:val="0"/>
          <w:marRight w:val="0"/>
          <w:marTop w:val="0"/>
          <w:marBottom w:val="0"/>
          <w:divBdr>
            <w:top w:val="none" w:sz="0" w:space="0" w:color="auto"/>
            <w:left w:val="none" w:sz="0" w:space="0" w:color="auto"/>
            <w:bottom w:val="none" w:sz="0" w:space="0" w:color="auto"/>
            <w:right w:val="none" w:sz="0" w:space="0" w:color="auto"/>
          </w:divBdr>
        </w:div>
        <w:div w:id="1509783045">
          <w:marLeft w:val="0"/>
          <w:marRight w:val="0"/>
          <w:marTop w:val="0"/>
          <w:marBottom w:val="0"/>
          <w:divBdr>
            <w:top w:val="none" w:sz="0" w:space="0" w:color="auto"/>
            <w:left w:val="none" w:sz="0" w:space="0" w:color="auto"/>
            <w:bottom w:val="none" w:sz="0" w:space="0" w:color="auto"/>
            <w:right w:val="none" w:sz="0" w:space="0" w:color="auto"/>
          </w:divBdr>
        </w:div>
        <w:div w:id="1434983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onografias.com/trabajos16/ciencia-y-tecnologia/ciencia-y-tecnologia.shtml" TargetMode="External"/><Relationship Id="rId18" Type="http://schemas.openxmlformats.org/officeDocument/2006/relationships/hyperlink" Target="http://www.monografias.com/trabajos/adolmodin/adolmodin.shtml" TargetMode="External"/><Relationship Id="rId26" Type="http://schemas.openxmlformats.org/officeDocument/2006/relationships/hyperlink" Target="http://www.monografias.com/trabajos15/calidad-serv/calidad-serv.shtml" TargetMode="External"/><Relationship Id="rId39" Type="http://schemas.openxmlformats.org/officeDocument/2006/relationships/hyperlink" Target="http://educatics.blogspot.mx/" TargetMode="External"/><Relationship Id="rId3" Type="http://schemas.openxmlformats.org/officeDocument/2006/relationships/styles" Target="styles.xml"/><Relationship Id="rId21" Type="http://schemas.openxmlformats.org/officeDocument/2006/relationships/hyperlink" Target="http://www.monografias.com/trabajos14/trmnpot/trmnpot.shtml" TargetMode="External"/><Relationship Id="rId34" Type="http://schemas.openxmlformats.org/officeDocument/2006/relationships/hyperlink" Target="http://www.monografias.com/trabajos11/fuper/fuper.shtml"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onografias.com/trabajos11/tebas/tebas.shtml" TargetMode="External"/><Relationship Id="rId17" Type="http://schemas.openxmlformats.org/officeDocument/2006/relationships/hyperlink" Target="http://www.monografias.com/trabajos16/romano-limitaciones/romano-limitaciones.shtml" TargetMode="External"/><Relationship Id="rId25" Type="http://schemas.openxmlformats.org/officeDocument/2006/relationships/hyperlink" Target="http://www.monografias.com/trabajos14/soluciones/soluciones.shtml" TargetMode="External"/><Relationship Id="rId33" Type="http://schemas.openxmlformats.org/officeDocument/2006/relationships/hyperlink" Target="http://www.monografias.com/trabajos15/valoracion/valoracion.shtml" TargetMode="External"/><Relationship Id="rId38" Type="http://schemas.openxmlformats.org/officeDocument/2006/relationships/hyperlink" Target="http://blogs.educared.org/red-pronino/iemlibertad/?p=5680" TargetMode="External"/><Relationship Id="rId2" Type="http://schemas.openxmlformats.org/officeDocument/2006/relationships/numbering" Target="numbering.xml"/><Relationship Id="rId16" Type="http://schemas.openxmlformats.org/officeDocument/2006/relationships/hyperlink" Target="http://www.monografias.com/trabajos12/dispalm/dispalm.shtml" TargetMode="External"/><Relationship Id="rId20" Type="http://schemas.openxmlformats.org/officeDocument/2006/relationships/hyperlink" Target="http://www.monografias.com/trabajos15/cumplimiento-defectuoso/cumplimiento-defectuoso.shtml" TargetMode="External"/><Relationship Id="rId29" Type="http://schemas.openxmlformats.org/officeDocument/2006/relationships/hyperlink" Target="http://www.monografias.com/trabajos13/mapro/mapro.shtm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nografias.com/trabajos11/norma/norma.shtml" TargetMode="External"/><Relationship Id="rId24" Type="http://schemas.openxmlformats.org/officeDocument/2006/relationships/hyperlink" Target="http://www.monografias.com/trabajos7/doin/doin.shtml" TargetMode="External"/><Relationship Id="rId32" Type="http://schemas.openxmlformats.org/officeDocument/2006/relationships/hyperlink" Target="http://www.monografias.com/Computacion/Programacion/" TargetMode="External"/><Relationship Id="rId37" Type="http://schemas.openxmlformats.org/officeDocument/2006/relationships/hyperlink" Target="http://www.com/trabajos61/influencia-tics-rendimiento%20universitarios/influencia-tics-rendimiento%20universitarios2.shtml"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monografias.com/Computacion/Programacion/" TargetMode="External"/><Relationship Id="rId23" Type="http://schemas.openxmlformats.org/officeDocument/2006/relationships/hyperlink" Target="http://www.monografias.com/trabajos16/la-inteligencia-artificial/la-inteligencia-artificial.shtml" TargetMode="External"/><Relationship Id="rId28" Type="http://schemas.openxmlformats.org/officeDocument/2006/relationships/hyperlink" Target="http://www.monografias.com/trabajos16/tecnicas-didacticas/tecnicas-didacticas.shtml" TargetMode="External"/><Relationship Id="rId36" Type="http://schemas.openxmlformats.org/officeDocument/2006/relationships/hyperlink" Target="http://www.comprensionlectora.es/" TargetMode="External"/><Relationship Id="rId10" Type="http://schemas.openxmlformats.org/officeDocument/2006/relationships/footer" Target="footer1.xml"/><Relationship Id="rId19" Type="http://schemas.openxmlformats.org/officeDocument/2006/relationships/hyperlink" Target="http://www.monografias.com/trabajos11/teosis/teosis.shtml" TargetMode="External"/><Relationship Id="rId31" Type="http://schemas.openxmlformats.org/officeDocument/2006/relationships/hyperlink" Target="http://www.monografias.com/trabajos10/fciencia/fciencia.s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onografias.com/trabajos7/mafu/mafu.shtml" TargetMode="External"/><Relationship Id="rId22" Type="http://schemas.openxmlformats.org/officeDocument/2006/relationships/hyperlink" Target="http://www.monografias.com/trabajos10/mmedia/mmedia.shtml" TargetMode="External"/><Relationship Id="rId27" Type="http://schemas.openxmlformats.org/officeDocument/2006/relationships/hyperlink" Target="http://www.monografias.com/trabajos11/henrym/henrym.shtml" TargetMode="External"/><Relationship Id="rId30" Type="http://schemas.openxmlformats.org/officeDocument/2006/relationships/hyperlink" Target="http://www.monografias.com/trabajos5/psicoso/psicoso.shtml" TargetMode="External"/><Relationship Id="rId35" Type="http://schemas.openxmlformats.org/officeDocument/2006/relationships/hyperlink" Target="http://www.educar.org/lectura/" TargetMode="External"/><Relationship Id="rId43"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AEDDB-4594-4C50-9459-F754090A7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22</Pages>
  <Words>5906</Words>
  <Characters>32486</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RUBEN</dc:creator>
  <cp:lastModifiedBy>RUBEN</cp:lastModifiedBy>
  <cp:revision>5</cp:revision>
  <dcterms:created xsi:type="dcterms:W3CDTF">2013-04-24T02:48:00Z</dcterms:created>
  <dcterms:modified xsi:type="dcterms:W3CDTF">2013-05-01T22:16:00Z</dcterms:modified>
</cp:coreProperties>
</file>