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6D" w:rsidRDefault="00C1378E" w:rsidP="00EE256D">
      <w:pPr>
        <w:pStyle w:val="Sinespaciado"/>
      </w:pPr>
      <w:r>
        <w:rPr>
          <w:noProof/>
          <w:lang w:eastAsia="es-MX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margin-left:29.7pt;margin-top:-2.8pt;width:36.75pt;height:714.75pt;z-index:251659264"/>
        </w:pict>
      </w:r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5.8pt;margin-top:202.7pt;width:30pt;height:227.25pt;z-index:-251658240" wrapcoords="-491 -63 -491 21537 22091 21537 22091 -63 -491 -63">
            <v:textbox style="layout-flow:vertical;mso-layout-flow-alt:bottom-to-top">
              <w:txbxContent>
                <w:p w:rsidR="00EE256D" w:rsidRPr="00EE256D" w:rsidRDefault="00EE256D" w:rsidP="00EE256D">
                  <w:pPr>
                    <w:pStyle w:val="Sinespaciado"/>
                    <w:jc w:val="center"/>
                    <w:rPr>
                      <w:b/>
                    </w:rPr>
                  </w:pPr>
                  <w:r w:rsidRPr="00EE256D">
                    <w:rPr>
                      <w:b/>
                      <w:sz w:val="18"/>
                    </w:rPr>
                    <w:t>ELEMENTOS PARA IDENTIFICAR POSIBLES PROYECTOS</w:t>
                  </w:r>
                </w:p>
                <w:p w:rsidR="00EE256D" w:rsidRDefault="00EE256D" w:rsidP="00EE256D">
                  <w:r>
                    <w:t>Del proyecto</w:t>
                  </w:r>
                </w:p>
              </w:txbxContent>
            </v:textbox>
          </v:shape>
        </w:pict>
      </w:r>
      <w:r w:rsidR="00EE256D">
        <w:t xml:space="preserve">                              ¿Qué es?</w:t>
      </w:r>
    </w:p>
    <w:p w:rsidR="00EE256D" w:rsidRPr="00EE256D" w:rsidRDefault="00C1378E" w:rsidP="00EE256D">
      <w:r>
        <w:rPr>
          <w:noProof/>
          <w:lang w:eastAsia="es-MX"/>
        </w:rPr>
        <w:pict>
          <v:shape id="_x0000_s1030" type="#_x0000_t202" style="position:absolute;margin-left:62.7pt;margin-top:9.25pt;width:375pt;height:58.5pt;z-index:251660288">
            <v:textbox>
              <w:txbxContent>
                <w:p w:rsidR="00EE256D" w:rsidRDefault="00EE256D" w:rsidP="00EE256D">
                  <w:pPr>
                    <w:pStyle w:val="Sinespaciado"/>
                    <w:jc w:val="both"/>
                  </w:pPr>
                  <w:r>
                    <w:t>Es la planeación, organización de actividades necesarias para alcanzar algo, part</w:t>
                  </w:r>
                  <w:r w:rsidR="000F5EDF">
                    <w:t>iendo de una necesidad, reflexión grupal y da solución a problemas.</w:t>
                  </w:r>
                </w:p>
              </w:txbxContent>
            </v:textbox>
          </v:shape>
        </w:pict>
      </w:r>
    </w:p>
    <w:p w:rsidR="0010250A" w:rsidRDefault="00EE256D" w:rsidP="00EE256D">
      <w:pPr>
        <w:tabs>
          <w:tab w:val="left" w:pos="1485"/>
        </w:tabs>
      </w:pPr>
      <w:r>
        <w:tab/>
      </w:r>
    </w:p>
    <w:p w:rsidR="00EE256D" w:rsidRDefault="0010250A" w:rsidP="00EE256D">
      <w:pPr>
        <w:tabs>
          <w:tab w:val="left" w:pos="1485"/>
        </w:tabs>
      </w:pPr>
      <w:r>
        <w:t xml:space="preserve">                                     </w:t>
      </w:r>
      <w:r w:rsidR="00EE256D">
        <w:t>Etapas del  proyecto</w:t>
      </w:r>
    </w:p>
    <w:p w:rsidR="00EE256D" w:rsidRPr="00EE256D" w:rsidRDefault="00EE256D" w:rsidP="00EE256D"/>
    <w:p w:rsidR="00EE256D" w:rsidRPr="00EE256D" w:rsidRDefault="00C1378E" w:rsidP="00EE256D">
      <w:r>
        <w:rPr>
          <w:noProof/>
          <w:lang w:eastAsia="es-MX"/>
        </w:rPr>
        <w:pict>
          <v:shape id="_x0000_s1031" type="#_x0000_t202" style="position:absolute;margin-left:62.7pt;margin-top:8.5pt;width:366pt;height:120.75pt;z-index:251661312">
            <v:textbox>
              <w:txbxContent>
                <w:p w:rsidR="000F5EDF" w:rsidRDefault="000F5EDF" w:rsidP="000F5EDF">
                  <w:pPr>
                    <w:pStyle w:val="Sinespaciado"/>
                  </w:pPr>
                  <w:r>
                    <w:t>Parte de un análisis de “x” situación educativa, se define y selecciona el problema, debe haber verdadera motivación, contar con conocimiento básico que permita el manejo del tema.</w:t>
                  </w:r>
                </w:p>
                <w:p w:rsidR="000F5EDF" w:rsidRDefault="000F5EDF" w:rsidP="000F5EDF">
                  <w:pPr>
                    <w:pStyle w:val="Sinespaciado"/>
                  </w:pPr>
                  <w:r>
                    <w:t>Se establecen los objetivos el “hacia donde y que esperamos”. La justificación (importancia y utilidad).</w:t>
                  </w:r>
                </w:p>
                <w:p w:rsidR="000F5EDF" w:rsidRDefault="000F5EDF" w:rsidP="000F5EDF">
                  <w:pPr>
                    <w:pStyle w:val="Sinespaciado"/>
                  </w:pPr>
                  <w:r>
                    <w:t>Posible solución (innovadora)</w:t>
                  </w:r>
                </w:p>
                <w:p w:rsidR="000F5EDF" w:rsidRDefault="000F5EDF" w:rsidP="000F5EDF">
                  <w:pPr>
                    <w:pStyle w:val="Sinespaciado"/>
                  </w:pPr>
                  <w:r>
                    <w:t>Cronograma de trabajo</w:t>
                  </w:r>
                </w:p>
                <w:p w:rsidR="000F5EDF" w:rsidRDefault="000F5EDF" w:rsidP="000F5EDF">
                  <w:pPr>
                    <w:pStyle w:val="Sinespaciado"/>
                  </w:pPr>
                  <w:r>
                    <w:t>Recursos humanos, materiales y económicos.</w:t>
                  </w:r>
                  <w:r w:rsidR="00B91837">
                    <w:t xml:space="preserve"> Contar con un informe final.</w:t>
                  </w:r>
                </w:p>
              </w:txbxContent>
            </v:textbox>
          </v:shape>
        </w:pict>
      </w:r>
    </w:p>
    <w:p w:rsidR="00EE256D" w:rsidRDefault="00EE256D" w:rsidP="00B91837">
      <w:pPr>
        <w:tabs>
          <w:tab w:val="left" w:pos="1620"/>
        </w:tabs>
      </w:pPr>
    </w:p>
    <w:p w:rsidR="0010250A" w:rsidRDefault="00EE256D" w:rsidP="00EE256D">
      <w:pPr>
        <w:tabs>
          <w:tab w:val="left" w:pos="1305"/>
        </w:tabs>
      </w:pPr>
      <w:r>
        <w:tab/>
      </w:r>
    </w:p>
    <w:p w:rsidR="0010250A" w:rsidRDefault="0010250A" w:rsidP="00EE256D">
      <w:pPr>
        <w:tabs>
          <w:tab w:val="left" w:pos="1305"/>
        </w:tabs>
      </w:pPr>
    </w:p>
    <w:p w:rsidR="00EE256D" w:rsidRPr="00EE256D" w:rsidRDefault="00C1378E" w:rsidP="00EE256D">
      <w:pPr>
        <w:tabs>
          <w:tab w:val="left" w:pos="1305"/>
        </w:tabs>
      </w:pPr>
      <w:r>
        <w:rPr>
          <w:noProof/>
          <w:lang w:eastAsia="es-MX"/>
        </w:rPr>
        <w:pict>
          <v:shape id="_x0000_s1032" type="#_x0000_t202" style="position:absolute;margin-left:61.2pt;margin-top:94.5pt;width:376.5pt;height:135pt;z-index:251662336">
            <v:textbox>
              <w:txbxContent>
                <w:p w:rsidR="00B91837" w:rsidRDefault="00B91837" w:rsidP="00B91837">
                  <w:pPr>
                    <w:pStyle w:val="Sinespaciado"/>
                  </w:pPr>
                  <w:r>
                    <w:t>Cuenta con la siguiente estructura o armazón de planificación estratégica.</w:t>
                  </w:r>
                </w:p>
                <w:p w:rsidR="00B91837" w:rsidRDefault="0010250A" w:rsidP="00B91837">
                  <w:pPr>
                    <w:pStyle w:val="Sinespaciado"/>
                    <w:numPr>
                      <w:ilvl w:val="0"/>
                      <w:numId w:val="1"/>
                    </w:numPr>
                  </w:pPr>
                  <w:r>
                    <w:t xml:space="preserve">Introduccipon </w:t>
                  </w:r>
                </w:p>
                <w:p w:rsidR="0010250A" w:rsidRDefault="0010250A" w:rsidP="00B91837">
                  <w:pPr>
                    <w:pStyle w:val="Sinespaciado"/>
                    <w:numPr>
                      <w:ilvl w:val="0"/>
                      <w:numId w:val="1"/>
                    </w:numPr>
                  </w:pPr>
                  <w:r>
                    <w:t>Proceso de planificación.</w:t>
                  </w:r>
                </w:p>
                <w:p w:rsidR="0010250A" w:rsidRDefault="0010250A" w:rsidP="00B91837">
                  <w:pPr>
                    <w:pStyle w:val="Sinespaciado"/>
                    <w:numPr>
                      <w:ilvl w:val="0"/>
                      <w:numId w:val="1"/>
                    </w:numPr>
                  </w:pPr>
                  <w:r>
                    <w:t>Consideraciones de planificación</w:t>
                  </w:r>
                </w:p>
                <w:p w:rsidR="0010250A" w:rsidRDefault="0010250A" w:rsidP="00B91837">
                  <w:pPr>
                    <w:pStyle w:val="Sinespaciado"/>
                    <w:numPr>
                      <w:ilvl w:val="0"/>
                      <w:numId w:val="1"/>
                    </w:numPr>
                  </w:pPr>
                  <w:r>
                    <w:t>Estructura de Avería de trabajo</w:t>
                  </w:r>
                </w:p>
                <w:p w:rsidR="0010250A" w:rsidRDefault="0010250A" w:rsidP="00B91837">
                  <w:pPr>
                    <w:pStyle w:val="Sinespaciado"/>
                    <w:numPr>
                      <w:ilvl w:val="0"/>
                      <w:numId w:val="1"/>
                    </w:numPr>
                  </w:pPr>
                  <w:r>
                    <w:t>Horarios del proyecto</w:t>
                  </w:r>
                </w:p>
                <w:p w:rsidR="0010250A" w:rsidRDefault="0010250A" w:rsidP="00B91837">
                  <w:pPr>
                    <w:pStyle w:val="Sinespaciado"/>
                    <w:numPr>
                      <w:ilvl w:val="0"/>
                      <w:numId w:val="1"/>
                    </w:numPr>
                  </w:pPr>
                  <w:r>
                    <w:t>Tecnicas de red</w:t>
                  </w:r>
                </w:p>
              </w:txbxContent>
            </v:textbox>
          </v:shape>
        </w:pict>
      </w:r>
      <w:r w:rsidR="0010250A">
        <w:t xml:space="preserve">                               </w:t>
      </w:r>
      <w:r w:rsidR="00EE256D">
        <w:t>Modelo de planeación</w:t>
      </w:r>
    </w:p>
    <w:sectPr w:rsidR="00EE256D" w:rsidRPr="00EE256D" w:rsidSect="00EE256D"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239"/>
    <w:multiLevelType w:val="hybridMultilevel"/>
    <w:tmpl w:val="4BC4EC5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EE256D"/>
    <w:rsid w:val="000F5EDF"/>
    <w:rsid w:val="0010250A"/>
    <w:rsid w:val="001153F2"/>
    <w:rsid w:val="00190D11"/>
    <w:rsid w:val="00382891"/>
    <w:rsid w:val="004E1CD0"/>
    <w:rsid w:val="00620735"/>
    <w:rsid w:val="008D0BDC"/>
    <w:rsid w:val="009344D7"/>
    <w:rsid w:val="00A2780B"/>
    <w:rsid w:val="00B91837"/>
    <w:rsid w:val="00C1378E"/>
    <w:rsid w:val="00C345BD"/>
    <w:rsid w:val="00EE2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600" w:after="120"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5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E256D"/>
    <w:pPr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CC2B1-E2BB-4D11-8AC5-753768AD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guadalupe romero cantero</dc:creator>
  <cp:lastModifiedBy>maria guadalupe romero cantero</cp:lastModifiedBy>
  <cp:revision>2</cp:revision>
  <dcterms:created xsi:type="dcterms:W3CDTF">2013-03-20T12:07:00Z</dcterms:created>
  <dcterms:modified xsi:type="dcterms:W3CDTF">2013-03-20T12:07:00Z</dcterms:modified>
</cp:coreProperties>
</file>